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86ED8" w14:textId="77777777" w:rsidR="00C1392F" w:rsidRPr="00D91DF5" w:rsidRDefault="00C1392F" w:rsidP="009955CA">
      <w:pPr>
        <w:spacing w:before="300" w:after="60"/>
        <w:rPr>
          <w:b/>
          <w:sz w:val="28"/>
          <w:szCs w:val="28"/>
        </w:rPr>
      </w:pPr>
      <w:r w:rsidRPr="00D91DF5">
        <w:rPr>
          <w:noProof/>
          <w:sz w:val="28"/>
          <w:szCs w:val="28"/>
          <w:lang w:eastAsia="en-AU"/>
        </w:rPr>
        <w:drawing>
          <wp:anchor distT="0" distB="0" distL="114300" distR="114300" simplePos="0" relativeHeight="251659264" behindDoc="0" locked="0" layoutInCell="1" allowOverlap="1" wp14:anchorId="20948212" wp14:editId="7C4EB331">
            <wp:simplePos x="457200" y="1257300"/>
            <wp:positionH relativeFrom="margin">
              <wp:align>right</wp:align>
            </wp:positionH>
            <wp:positionV relativeFrom="margin">
              <wp:align>top</wp:align>
            </wp:positionV>
            <wp:extent cx="1744000" cy="720000"/>
            <wp:effectExtent l="0" t="0" r="0" b="4445"/>
            <wp:wrapSquare wrapText="bothSides"/>
            <wp:docPr id="1" name="Picture 1" descr="https://infoxpert.edrms/docs/Templates/LOGOS/NBRC%20Logo%20Media/bitmap/n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xpert.edrms/docs/Templates/LOGOS/NBRC%20Logo%20Media/bitmap/no-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A3F">
        <w:rPr>
          <w:b/>
          <w:sz w:val="28"/>
          <w:szCs w:val="28"/>
        </w:rPr>
        <w:t>POSITION DESCRIPTION</w:t>
      </w:r>
    </w:p>
    <w:p w14:paraId="3BF12312" w14:textId="77777777" w:rsidR="0031171D" w:rsidRPr="0031171D" w:rsidRDefault="0031171D" w:rsidP="0031171D">
      <w:pPr>
        <w:pBdr>
          <w:bottom w:val="single" w:sz="4" w:space="1" w:color="00327D"/>
        </w:pBdr>
        <w:spacing w:before="40"/>
        <w:rPr>
          <w:sz w:val="24"/>
          <w:szCs w:val="24"/>
        </w:rPr>
      </w:pPr>
    </w:p>
    <w:p w14:paraId="2CDB31C5" w14:textId="77777777" w:rsidR="004B728D" w:rsidRPr="004A11D1" w:rsidRDefault="004B728D" w:rsidP="009868B2">
      <w:pPr>
        <w:spacing w:before="120" w:after="120"/>
        <w:rPr>
          <w:rFonts w:cs="Arial"/>
          <w:sz w:val="18"/>
          <w:szCs w:val="18"/>
        </w:rPr>
      </w:pPr>
    </w:p>
    <w:tbl>
      <w:tblPr>
        <w:tblStyle w:val="TableGrid"/>
        <w:tblW w:w="10773" w:type="dxa"/>
        <w:tblLook w:val="04A0" w:firstRow="1" w:lastRow="0" w:firstColumn="1" w:lastColumn="0" w:noHBand="0" w:noVBand="1"/>
      </w:tblPr>
      <w:tblGrid>
        <w:gridCol w:w="2552"/>
        <w:gridCol w:w="8221"/>
      </w:tblGrid>
      <w:tr w:rsidR="004B728D" w:rsidRPr="00D450C1" w14:paraId="5E76DCBA" w14:textId="77777777" w:rsidTr="004B728D">
        <w:tc>
          <w:tcPr>
            <w:tcW w:w="10773" w:type="dxa"/>
            <w:gridSpan w:val="2"/>
            <w:tcBorders>
              <w:top w:val="nil"/>
              <w:left w:val="nil"/>
              <w:bottom w:val="nil"/>
              <w:right w:val="nil"/>
            </w:tcBorders>
            <w:shd w:val="clear" w:color="auto" w:fill="DAEEF3" w:themeFill="accent5" w:themeFillTint="33"/>
          </w:tcPr>
          <w:p w14:paraId="7011304D" w14:textId="77777777" w:rsidR="004B728D" w:rsidRPr="00D450C1" w:rsidRDefault="00704A3F" w:rsidP="004B728D">
            <w:pPr>
              <w:spacing w:before="40" w:after="40"/>
              <w:rPr>
                <w:rFonts w:cs="Arial"/>
                <w:b/>
                <w:color w:val="CBF1D2"/>
              </w:rPr>
            </w:pPr>
            <w:r>
              <w:rPr>
                <w:rFonts w:cs="Arial"/>
                <w:b/>
              </w:rPr>
              <w:t>POSITION</w:t>
            </w:r>
            <w:r w:rsidR="004B728D" w:rsidRPr="00626ED8">
              <w:rPr>
                <w:rFonts w:cs="Arial"/>
                <w:b/>
              </w:rPr>
              <w:t xml:space="preserve"> DETAILS</w:t>
            </w:r>
          </w:p>
        </w:tc>
      </w:tr>
      <w:tr w:rsidR="004B728D" w:rsidRPr="000505AA" w14:paraId="167263EB" w14:textId="77777777" w:rsidTr="004B728D">
        <w:tc>
          <w:tcPr>
            <w:tcW w:w="10773" w:type="dxa"/>
            <w:gridSpan w:val="2"/>
            <w:tcBorders>
              <w:top w:val="nil"/>
              <w:left w:val="nil"/>
              <w:bottom w:val="nil"/>
              <w:right w:val="nil"/>
            </w:tcBorders>
          </w:tcPr>
          <w:p w14:paraId="10FEB4FF" w14:textId="77777777" w:rsidR="004B728D" w:rsidRPr="000505AA" w:rsidRDefault="004B728D" w:rsidP="004B728D">
            <w:pPr>
              <w:rPr>
                <w:rFonts w:cs="Arial"/>
                <w:b/>
                <w:sz w:val="10"/>
                <w:szCs w:val="10"/>
              </w:rPr>
            </w:pPr>
          </w:p>
        </w:tc>
      </w:tr>
      <w:tr w:rsidR="00163F66" w:rsidRPr="000505AA" w14:paraId="1115952D" w14:textId="77777777" w:rsidTr="004A11D1">
        <w:trPr>
          <w:trHeight w:val="330"/>
        </w:trPr>
        <w:tc>
          <w:tcPr>
            <w:tcW w:w="2552" w:type="dxa"/>
            <w:tcBorders>
              <w:top w:val="nil"/>
              <w:left w:val="nil"/>
              <w:bottom w:val="nil"/>
              <w:right w:val="nil"/>
            </w:tcBorders>
          </w:tcPr>
          <w:p w14:paraId="3D6FFA93" w14:textId="77777777" w:rsidR="00163F66" w:rsidRPr="00FC340B" w:rsidRDefault="00163F66" w:rsidP="00163F66">
            <w:pPr>
              <w:rPr>
                <w:rFonts w:cs="Arial"/>
                <w:b/>
              </w:rPr>
            </w:pPr>
            <w:r w:rsidRPr="00FC340B">
              <w:rPr>
                <w:rFonts w:cs="Arial"/>
                <w:b/>
              </w:rPr>
              <w:t>Position Title</w:t>
            </w:r>
          </w:p>
        </w:tc>
        <w:tc>
          <w:tcPr>
            <w:tcW w:w="8221" w:type="dxa"/>
            <w:tcBorders>
              <w:top w:val="nil"/>
              <w:left w:val="nil"/>
              <w:bottom w:val="nil"/>
              <w:right w:val="nil"/>
            </w:tcBorders>
          </w:tcPr>
          <w:p w14:paraId="0BECA8D4" w14:textId="72DEA14B" w:rsidR="00163F66" w:rsidRPr="00163F66" w:rsidRDefault="00FF529B" w:rsidP="006E5D72">
            <w:pPr>
              <w:rPr>
                <w:rFonts w:cs="Arial"/>
              </w:rPr>
            </w:pPr>
            <w:r>
              <w:rPr>
                <w:rFonts w:cs="Arial"/>
              </w:rPr>
              <w:t>Plant Operator</w:t>
            </w:r>
            <w:r w:rsidR="00655D83">
              <w:rPr>
                <w:rFonts w:cs="Arial"/>
              </w:rPr>
              <w:t xml:space="preserve"> (Civil Works)</w:t>
            </w:r>
          </w:p>
        </w:tc>
      </w:tr>
      <w:tr w:rsidR="00163F66" w:rsidRPr="000505AA" w14:paraId="561BA606" w14:textId="77777777" w:rsidTr="004A11D1">
        <w:trPr>
          <w:trHeight w:val="330"/>
        </w:trPr>
        <w:tc>
          <w:tcPr>
            <w:tcW w:w="2552" w:type="dxa"/>
            <w:tcBorders>
              <w:top w:val="nil"/>
              <w:left w:val="nil"/>
              <w:bottom w:val="nil"/>
              <w:right w:val="nil"/>
            </w:tcBorders>
          </w:tcPr>
          <w:p w14:paraId="04088FC1" w14:textId="77777777" w:rsidR="00163F66" w:rsidRPr="00FC340B" w:rsidRDefault="00163F66" w:rsidP="00163F66">
            <w:pPr>
              <w:rPr>
                <w:rFonts w:cs="Arial"/>
                <w:b/>
              </w:rPr>
            </w:pPr>
            <w:r w:rsidRPr="00FC340B">
              <w:rPr>
                <w:rFonts w:cs="Arial"/>
                <w:b/>
              </w:rPr>
              <w:t>Position Number</w:t>
            </w:r>
          </w:p>
        </w:tc>
        <w:tc>
          <w:tcPr>
            <w:tcW w:w="8221" w:type="dxa"/>
            <w:tcBorders>
              <w:top w:val="nil"/>
              <w:left w:val="nil"/>
              <w:bottom w:val="nil"/>
              <w:right w:val="nil"/>
            </w:tcBorders>
          </w:tcPr>
          <w:p w14:paraId="577F9FA0" w14:textId="77777777" w:rsidR="00163F66" w:rsidRDefault="00163F66" w:rsidP="004B728D">
            <w:pPr>
              <w:rPr>
                <w:rFonts w:cs="Arial"/>
              </w:rPr>
            </w:pPr>
          </w:p>
        </w:tc>
      </w:tr>
      <w:tr w:rsidR="00163F66" w:rsidRPr="000505AA" w14:paraId="2B281F55" w14:textId="77777777" w:rsidTr="004A11D1">
        <w:trPr>
          <w:trHeight w:val="330"/>
        </w:trPr>
        <w:tc>
          <w:tcPr>
            <w:tcW w:w="2552" w:type="dxa"/>
            <w:tcBorders>
              <w:top w:val="nil"/>
              <w:left w:val="nil"/>
              <w:bottom w:val="nil"/>
              <w:right w:val="nil"/>
            </w:tcBorders>
          </w:tcPr>
          <w:p w14:paraId="7DBD1968" w14:textId="77777777" w:rsidR="00163F66" w:rsidRPr="00FC340B" w:rsidRDefault="00163F66" w:rsidP="004B728D">
            <w:pPr>
              <w:rPr>
                <w:rFonts w:cs="Arial"/>
                <w:b/>
              </w:rPr>
            </w:pPr>
            <w:r w:rsidRPr="00FC340B">
              <w:rPr>
                <w:rFonts w:cs="Arial"/>
                <w:b/>
              </w:rPr>
              <w:t>Department</w:t>
            </w:r>
          </w:p>
        </w:tc>
        <w:tc>
          <w:tcPr>
            <w:tcW w:w="8221" w:type="dxa"/>
            <w:tcBorders>
              <w:top w:val="nil"/>
              <w:left w:val="nil"/>
              <w:bottom w:val="nil"/>
              <w:right w:val="nil"/>
            </w:tcBorders>
          </w:tcPr>
          <w:p w14:paraId="5A8493D4" w14:textId="6A99F4DF" w:rsidR="00163F66" w:rsidRDefault="006849E7" w:rsidP="004B728D">
            <w:pPr>
              <w:rPr>
                <w:rFonts w:cs="Arial"/>
              </w:rPr>
            </w:pPr>
            <w:r>
              <w:rPr>
                <w:rFonts w:cs="Arial"/>
              </w:rPr>
              <w:t>Works</w:t>
            </w:r>
          </w:p>
        </w:tc>
      </w:tr>
      <w:tr w:rsidR="00163F66" w:rsidRPr="000505AA" w14:paraId="6B63F5D1" w14:textId="77777777" w:rsidTr="004A11D1">
        <w:trPr>
          <w:trHeight w:val="330"/>
        </w:trPr>
        <w:tc>
          <w:tcPr>
            <w:tcW w:w="2552" w:type="dxa"/>
            <w:tcBorders>
              <w:top w:val="nil"/>
              <w:left w:val="nil"/>
              <w:bottom w:val="nil"/>
              <w:right w:val="nil"/>
            </w:tcBorders>
          </w:tcPr>
          <w:p w14:paraId="3D46C843" w14:textId="77777777" w:rsidR="00163F66" w:rsidRPr="00FC340B" w:rsidRDefault="00163F66" w:rsidP="00163F66">
            <w:pPr>
              <w:rPr>
                <w:rFonts w:cs="Arial"/>
                <w:b/>
              </w:rPr>
            </w:pPr>
            <w:r w:rsidRPr="00FC340B">
              <w:rPr>
                <w:rFonts w:cs="Arial"/>
                <w:b/>
              </w:rPr>
              <w:t xml:space="preserve">Section/ </w:t>
            </w:r>
            <w:r w:rsidR="00FC340B">
              <w:rPr>
                <w:rFonts w:cs="Arial"/>
                <w:b/>
              </w:rPr>
              <w:t xml:space="preserve">Stream/ </w:t>
            </w:r>
            <w:r w:rsidRPr="00FC340B">
              <w:rPr>
                <w:rFonts w:cs="Arial"/>
                <w:b/>
              </w:rPr>
              <w:t>Unit</w:t>
            </w:r>
          </w:p>
        </w:tc>
        <w:tc>
          <w:tcPr>
            <w:tcW w:w="8221" w:type="dxa"/>
            <w:tcBorders>
              <w:top w:val="nil"/>
              <w:left w:val="nil"/>
              <w:bottom w:val="nil"/>
              <w:right w:val="nil"/>
            </w:tcBorders>
          </w:tcPr>
          <w:p w14:paraId="5F7D77A6" w14:textId="0D031FC6" w:rsidR="00163F66" w:rsidRDefault="00FF529B" w:rsidP="004B728D">
            <w:pPr>
              <w:rPr>
                <w:rFonts w:cs="Arial"/>
              </w:rPr>
            </w:pPr>
            <w:r>
              <w:rPr>
                <w:rFonts w:cs="Arial"/>
              </w:rPr>
              <w:t>Civil Works</w:t>
            </w:r>
            <w:r w:rsidR="007F2EAF">
              <w:rPr>
                <w:rFonts w:cs="Arial"/>
              </w:rPr>
              <w:t>, Construction &amp; Maintenance</w:t>
            </w:r>
          </w:p>
        </w:tc>
      </w:tr>
      <w:tr w:rsidR="00163F66" w:rsidRPr="000505AA" w14:paraId="6DD69F17" w14:textId="77777777" w:rsidTr="004A11D1">
        <w:trPr>
          <w:trHeight w:val="330"/>
        </w:trPr>
        <w:tc>
          <w:tcPr>
            <w:tcW w:w="2552" w:type="dxa"/>
            <w:tcBorders>
              <w:top w:val="nil"/>
              <w:left w:val="nil"/>
              <w:bottom w:val="nil"/>
              <w:right w:val="nil"/>
            </w:tcBorders>
          </w:tcPr>
          <w:p w14:paraId="74DA3CF2" w14:textId="77777777" w:rsidR="00163F66" w:rsidRPr="00FC340B" w:rsidRDefault="00163F66" w:rsidP="00163F66">
            <w:pPr>
              <w:rPr>
                <w:rFonts w:cs="Arial"/>
                <w:b/>
              </w:rPr>
            </w:pPr>
            <w:r w:rsidRPr="00FC340B">
              <w:rPr>
                <w:rFonts w:cs="Arial"/>
                <w:b/>
              </w:rPr>
              <w:t>Classification</w:t>
            </w:r>
          </w:p>
        </w:tc>
        <w:tc>
          <w:tcPr>
            <w:tcW w:w="8221" w:type="dxa"/>
            <w:tcBorders>
              <w:top w:val="nil"/>
              <w:left w:val="nil"/>
              <w:bottom w:val="nil"/>
              <w:right w:val="nil"/>
            </w:tcBorders>
          </w:tcPr>
          <w:p w14:paraId="73611103" w14:textId="12825F3A" w:rsidR="00163F66" w:rsidRDefault="00FF529B" w:rsidP="00A91858">
            <w:pPr>
              <w:rPr>
                <w:rFonts w:cs="Arial"/>
              </w:rPr>
            </w:pPr>
            <w:r>
              <w:rPr>
                <w:rFonts w:cs="Arial"/>
              </w:rPr>
              <w:t xml:space="preserve">Level B1 – C4, </w:t>
            </w:r>
            <w:r w:rsidR="007F2EAF">
              <w:rPr>
                <w:rFonts w:cs="Arial"/>
              </w:rPr>
              <w:t>NBRC Certified Agreement 2018</w:t>
            </w:r>
            <w:r w:rsidRPr="00FF529B">
              <w:rPr>
                <w:rFonts w:cs="Arial"/>
              </w:rPr>
              <w:t>, Queensland Local Government Industry (Stream B) Award – State 2017</w:t>
            </w:r>
          </w:p>
        </w:tc>
      </w:tr>
      <w:tr w:rsidR="004A11D1" w:rsidRPr="000505AA" w14:paraId="70B7B75F" w14:textId="77777777" w:rsidTr="004A11D1">
        <w:trPr>
          <w:trHeight w:val="330"/>
        </w:trPr>
        <w:tc>
          <w:tcPr>
            <w:tcW w:w="2552" w:type="dxa"/>
            <w:tcBorders>
              <w:top w:val="nil"/>
              <w:left w:val="nil"/>
              <w:bottom w:val="nil"/>
              <w:right w:val="nil"/>
            </w:tcBorders>
          </w:tcPr>
          <w:p w14:paraId="65709D1E" w14:textId="77777777" w:rsidR="004A11D1" w:rsidRPr="00FC340B" w:rsidRDefault="004A11D1" w:rsidP="00163F66">
            <w:pPr>
              <w:rPr>
                <w:rFonts w:cs="Arial"/>
                <w:b/>
              </w:rPr>
            </w:pPr>
            <w:r w:rsidRPr="00FC340B">
              <w:rPr>
                <w:rFonts w:cs="Arial"/>
                <w:b/>
              </w:rPr>
              <w:t>Reports To</w:t>
            </w:r>
          </w:p>
        </w:tc>
        <w:tc>
          <w:tcPr>
            <w:tcW w:w="8221" w:type="dxa"/>
            <w:tcBorders>
              <w:top w:val="nil"/>
              <w:left w:val="nil"/>
              <w:bottom w:val="nil"/>
              <w:right w:val="nil"/>
            </w:tcBorders>
          </w:tcPr>
          <w:p w14:paraId="2C486782" w14:textId="1D49D0C8" w:rsidR="004A11D1" w:rsidRDefault="00FF529B" w:rsidP="00163F66">
            <w:pPr>
              <w:rPr>
                <w:rFonts w:cs="Arial"/>
              </w:rPr>
            </w:pPr>
            <w:r>
              <w:rPr>
                <w:rFonts w:cs="Arial"/>
              </w:rPr>
              <w:t>Civil Works Supervisor</w:t>
            </w:r>
          </w:p>
        </w:tc>
      </w:tr>
    </w:tbl>
    <w:p w14:paraId="5302ACD9" w14:textId="77777777" w:rsidR="004B728D" w:rsidRDefault="004B728D" w:rsidP="004B728D">
      <w:pPr>
        <w:rPr>
          <w:rFonts w:cs="Arial"/>
          <w:b/>
        </w:rPr>
      </w:pPr>
    </w:p>
    <w:tbl>
      <w:tblPr>
        <w:tblStyle w:val="TableGrid"/>
        <w:tblW w:w="10773" w:type="dxa"/>
        <w:tblLook w:val="04A0" w:firstRow="1" w:lastRow="0" w:firstColumn="1" w:lastColumn="0" w:noHBand="0" w:noVBand="1"/>
      </w:tblPr>
      <w:tblGrid>
        <w:gridCol w:w="10773"/>
      </w:tblGrid>
      <w:tr w:rsidR="009955CA" w:rsidRPr="00626ED8" w14:paraId="3345AC27" w14:textId="77777777" w:rsidTr="004B728D">
        <w:tc>
          <w:tcPr>
            <w:tcW w:w="10773" w:type="dxa"/>
            <w:tcBorders>
              <w:top w:val="nil"/>
              <w:left w:val="nil"/>
              <w:bottom w:val="nil"/>
              <w:right w:val="nil"/>
            </w:tcBorders>
            <w:shd w:val="clear" w:color="auto" w:fill="DAEEF3" w:themeFill="accent5" w:themeFillTint="33"/>
          </w:tcPr>
          <w:p w14:paraId="28ADEC0E" w14:textId="77777777" w:rsidR="009955CA" w:rsidRPr="00626ED8" w:rsidRDefault="00606DEE" w:rsidP="009955CA">
            <w:pPr>
              <w:spacing w:before="40" w:after="40"/>
              <w:rPr>
                <w:rFonts w:cs="Arial"/>
                <w:b/>
                <w:color w:val="FFFFFF" w:themeColor="background1"/>
              </w:rPr>
            </w:pPr>
            <w:r>
              <w:rPr>
                <w:rFonts w:cs="Arial"/>
                <w:b/>
              </w:rPr>
              <w:t>POSITION OBJECTIVES</w:t>
            </w:r>
          </w:p>
        </w:tc>
      </w:tr>
      <w:tr w:rsidR="009955CA" w:rsidRPr="00626ED8" w14:paraId="3D559000" w14:textId="77777777" w:rsidTr="004B728D">
        <w:tc>
          <w:tcPr>
            <w:tcW w:w="10773" w:type="dxa"/>
            <w:tcBorders>
              <w:top w:val="nil"/>
              <w:left w:val="nil"/>
              <w:bottom w:val="nil"/>
              <w:right w:val="nil"/>
            </w:tcBorders>
          </w:tcPr>
          <w:p w14:paraId="12EA308F" w14:textId="77777777" w:rsidR="009955CA" w:rsidRPr="000E7C75" w:rsidRDefault="009955CA" w:rsidP="009955CA">
            <w:pPr>
              <w:rPr>
                <w:rFonts w:cs="Arial"/>
                <w:sz w:val="10"/>
                <w:szCs w:val="10"/>
              </w:rPr>
            </w:pPr>
          </w:p>
        </w:tc>
      </w:tr>
      <w:tr w:rsidR="00FF529B" w:rsidRPr="00626ED8" w14:paraId="1C7A5889" w14:textId="77777777" w:rsidTr="00FE1D6F">
        <w:trPr>
          <w:trHeight w:val="329"/>
        </w:trPr>
        <w:tc>
          <w:tcPr>
            <w:tcW w:w="10773" w:type="dxa"/>
            <w:tcBorders>
              <w:top w:val="nil"/>
              <w:left w:val="nil"/>
              <w:bottom w:val="nil"/>
              <w:right w:val="nil"/>
            </w:tcBorders>
          </w:tcPr>
          <w:p w14:paraId="168236BB" w14:textId="4BEB086A" w:rsidR="00FF529B" w:rsidRPr="00A91858" w:rsidRDefault="00FF529B" w:rsidP="00FF529B">
            <w:pPr>
              <w:pStyle w:val="ListParagraph"/>
              <w:numPr>
                <w:ilvl w:val="0"/>
                <w:numId w:val="9"/>
              </w:numPr>
              <w:rPr>
                <w:rFonts w:cs="Arial"/>
              </w:rPr>
            </w:pPr>
            <w:r w:rsidRPr="00807BB0">
              <w:rPr>
                <w:rFonts w:cs="Arial"/>
              </w:rPr>
              <w:t>A</w:t>
            </w:r>
            <w:r>
              <w:rPr>
                <w:rFonts w:cs="Arial"/>
              </w:rPr>
              <w:t>s part of a multi-skilled team a</w:t>
            </w:r>
            <w:r w:rsidRPr="00807BB0">
              <w:rPr>
                <w:rFonts w:cs="Arial"/>
              </w:rPr>
              <w:t>ssi</w:t>
            </w:r>
            <w:r>
              <w:rPr>
                <w:rFonts w:cs="Arial"/>
              </w:rPr>
              <w:t xml:space="preserve">st the Supervisor </w:t>
            </w:r>
            <w:r w:rsidRPr="00807BB0">
              <w:rPr>
                <w:rFonts w:cs="Arial"/>
              </w:rPr>
              <w:t xml:space="preserve">with the construction of new Council, Private and Main Roads works, maintenance of existing services and structures in connection with roads and footpaths, drainage and other functions of Council. </w:t>
            </w:r>
          </w:p>
        </w:tc>
      </w:tr>
      <w:tr w:rsidR="00FF529B" w:rsidRPr="00626ED8" w14:paraId="0F77C11F" w14:textId="77777777" w:rsidTr="00FE1D6F">
        <w:trPr>
          <w:trHeight w:val="329"/>
        </w:trPr>
        <w:tc>
          <w:tcPr>
            <w:tcW w:w="10773" w:type="dxa"/>
            <w:tcBorders>
              <w:top w:val="nil"/>
              <w:left w:val="nil"/>
              <w:bottom w:val="nil"/>
              <w:right w:val="nil"/>
            </w:tcBorders>
          </w:tcPr>
          <w:p w14:paraId="7581CBE3" w14:textId="5000A638" w:rsidR="00FF529B" w:rsidRDefault="00FF529B" w:rsidP="00FF529B">
            <w:pPr>
              <w:pStyle w:val="ListParagraph"/>
              <w:numPr>
                <w:ilvl w:val="0"/>
                <w:numId w:val="9"/>
              </w:numPr>
              <w:rPr>
                <w:rFonts w:cs="Arial"/>
              </w:rPr>
            </w:pPr>
            <w:r>
              <w:rPr>
                <w:rFonts w:cs="Arial"/>
              </w:rPr>
              <w:t>Work effectively as part of a team to achieve daily and project work activities in an efficient and safe manner.</w:t>
            </w:r>
          </w:p>
        </w:tc>
      </w:tr>
    </w:tbl>
    <w:p w14:paraId="1CA346E1" w14:textId="77777777" w:rsidR="009955CA" w:rsidRDefault="009955CA" w:rsidP="004B728D">
      <w:pPr>
        <w:rPr>
          <w:rFonts w:cs="Arial"/>
          <w:b/>
        </w:rPr>
      </w:pPr>
    </w:p>
    <w:tbl>
      <w:tblPr>
        <w:tblStyle w:val="TableGrid"/>
        <w:tblW w:w="10773" w:type="dxa"/>
        <w:tblLook w:val="04A0" w:firstRow="1" w:lastRow="0" w:firstColumn="1" w:lastColumn="0" w:noHBand="0" w:noVBand="1"/>
      </w:tblPr>
      <w:tblGrid>
        <w:gridCol w:w="10773"/>
      </w:tblGrid>
      <w:tr w:rsidR="00FE1D6F" w:rsidRPr="00626ED8" w14:paraId="21DEABB2" w14:textId="77777777" w:rsidTr="00FC340B">
        <w:tc>
          <w:tcPr>
            <w:tcW w:w="10773" w:type="dxa"/>
            <w:tcBorders>
              <w:top w:val="nil"/>
              <w:left w:val="nil"/>
              <w:bottom w:val="nil"/>
              <w:right w:val="nil"/>
            </w:tcBorders>
            <w:shd w:val="clear" w:color="auto" w:fill="DAEEF3" w:themeFill="accent5" w:themeFillTint="33"/>
          </w:tcPr>
          <w:p w14:paraId="3EE2E7AD" w14:textId="77777777" w:rsidR="00FE1D6F" w:rsidRPr="00626ED8" w:rsidRDefault="00FE1D6F" w:rsidP="00FC340B">
            <w:pPr>
              <w:spacing w:before="40" w:after="40"/>
              <w:rPr>
                <w:rFonts w:cs="Arial"/>
                <w:b/>
                <w:color w:val="FFFFFF" w:themeColor="background1"/>
              </w:rPr>
            </w:pPr>
            <w:r>
              <w:rPr>
                <w:rFonts w:cs="Arial"/>
                <w:b/>
              </w:rPr>
              <w:t>KEY RESPONSIBILITIES</w:t>
            </w:r>
          </w:p>
        </w:tc>
      </w:tr>
      <w:tr w:rsidR="00FE1D6F" w:rsidRPr="00626ED8" w14:paraId="632BE8CE" w14:textId="77777777" w:rsidTr="00FC340B">
        <w:tc>
          <w:tcPr>
            <w:tcW w:w="10773" w:type="dxa"/>
            <w:tcBorders>
              <w:top w:val="nil"/>
              <w:left w:val="nil"/>
              <w:bottom w:val="nil"/>
              <w:right w:val="nil"/>
            </w:tcBorders>
          </w:tcPr>
          <w:p w14:paraId="766D88F4" w14:textId="77777777" w:rsidR="00FE1D6F" w:rsidRPr="000E7C75" w:rsidRDefault="00FE1D6F" w:rsidP="00FC340B">
            <w:pPr>
              <w:rPr>
                <w:rFonts w:cs="Arial"/>
                <w:sz w:val="10"/>
                <w:szCs w:val="10"/>
              </w:rPr>
            </w:pPr>
          </w:p>
        </w:tc>
      </w:tr>
      <w:tr w:rsidR="00FF529B" w:rsidRPr="00626ED8" w14:paraId="06C8889F" w14:textId="77777777" w:rsidTr="00FC340B">
        <w:trPr>
          <w:trHeight w:val="329"/>
        </w:trPr>
        <w:tc>
          <w:tcPr>
            <w:tcW w:w="10773" w:type="dxa"/>
            <w:tcBorders>
              <w:top w:val="nil"/>
              <w:left w:val="nil"/>
              <w:bottom w:val="nil"/>
              <w:right w:val="nil"/>
            </w:tcBorders>
          </w:tcPr>
          <w:p w14:paraId="0CFAA63F" w14:textId="21285B8E" w:rsidR="00FF529B" w:rsidRDefault="004B4DCE" w:rsidP="00FF529B">
            <w:pPr>
              <w:pStyle w:val="ListParagraph"/>
              <w:numPr>
                <w:ilvl w:val="0"/>
                <w:numId w:val="7"/>
              </w:numPr>
              <w:rPr>
                <w:rFonts w:cs="Arial"/>
              </w:rPr>
            </w:pPr>
            <w:r>
              <w:rPr>
                <w:rFonts w:cs="Arial"/>
              </w:rPr>
              <w:t xml:space="preserve">Carry out </w:t>
            </w:r>
            <w:r w:rsidR="000D61BF">
              <w:rPr>
                <w:rFonts w:cs="Arial"/>
              </w:rPr>
              <w:t xml:space="preserve">competent </w:t>
            </w:r>
            <w:r>
              <w:rPr>
                <w:rFonts w:cs="Arial"/>
              </w:rPr>
              <w:t>plant operation and labouring tasks in the construction and maintenance of roads, including traffic control procedures, kerb and gutter, footpath, concrete drainage etc.</w:t>
            </w:r>
          </w:p>
        </w:tc>
      </w:tr>
      <w:tr w:rsidR="004B4DCE" w:rsidRPr="00626ED8" w14:paraId="479E4222" w14:textId="77777777" w:rsidTr="00FC340B">
        <w:trPr>
          <w:trHeight w:val="329"/>
        </w:trPr>
        <w:tc>
          <w:tcPr>
            <w:tcW w:w="10773" w:type="dxa"/>
            <w:tcBorders>
              <w:top w:val="nil"/>
              <w:left w:val="nil"/>
              <w:bottom w:val="nil"/>
              <w:right w:val="nil"/>
            </w:tcBorders>
          </w:tcPr>
          <w:p w14:paraId="5FB5417D" w14:textId="329D6AB8" w:rsidR="004B4DCE" w:rsidRDefault="004B4DCE" w:rsidP="004B4DCE">
            <w:pPr>
              <w:pStyle w:val="ListParagraph"/>
              <w:numPr>
                <w:ilvl w:val="0"/>
                <w:numId w:val="7"/>
              </w:numPr>
              <w:rPr>
                <w:rFonts w:cs="Arial"/>
              </w:rPr>
            </w:pPr>
            <w:r>
              <w:rPr>
                <w:rFonts w:cs="Arial"/>
              </w:rPr>
              <w:t>Safely operate and maintain a variety of commercial plant/ equipment and tools relevant to the work area.</w:t>
            </w:r>
          </w:p>
        </w:tc>
      </w:tr>
      <w:tr w:rsidR="004B4DCE" w:rsidRPr="00626ED8" w14:paraId="78803F5F" w14:textId="77777777" w:rsidTr="00FC340B">
        <w:trPr>
          <w:trHeight w:val="329"/>
        </w:trPr>
        <w:tc>
          <w:tcPr>
            <w:tcW w:w="10773" w:type="dxa"/>
            <w:tcBorders>
              <w:top w:val="nil"/>
              <w:left w:val="nil"/>
              <w:bottom w:val="nil"/>
              <w:right w:val="nil"/>
            </w:tcBorders>
          </w:tcPr>
          <w:p w14:paraId="6ED18FA2" w14:textId="64B00439" w:rsidR="004B4DCE" w:rsidRPr="005347CA" w:rsidRDefault="004B4DCE" w:rsidP="004B4DCE">
            <w:pPr>
              <w:pStyle w:val="ListParagraph"/>
              <w:numPr>
                <w:ilvl w:val="0"/>
                <w:numId w:val="7"/>
              </w:numPr>
              <w:rPr>
                <w:rFonts w:cs="Arial"/>
              </w:rPr>
            </w:pPr>
            <w:r>
              <w:rPr>
                <w:rFonts w:cs="Arial"/>
              </w:rPr>
              <w:t>Maintain work sites, depots, plant and equipment in a clean and safe condition.</w:t>
            </w:r>
          </w:p>
        </w:tc>
      </w:tr>
      <w:tr w:rsidR="004B4DCE" w:rsidRPr="00626ED8" w14:paraId="1BB30E33" w14:textId="77777777" w:rsidTr="00FC340B">
        <w:trPr>
          <w:trHeight w:val="329"/>
        </w:trPr>
        <w:tc>
          <w:tcPr>
            <w:tcW w:w="10773" w:type="dxa"/>
            <w:tcBorders>
              <w:top w:val="nil"/>
              <w:left w:val="nil"/>
              <w:bottom w:val="nil"/>
              <w:right w:val="nil"/>
            </w:tcBorders>
          </w:tcPr>
          <w:p w14:paraId="39B97B11" w14:textId="7553468A" w:rsidR="004B4DCE" w:rsidRPr="005347CA" w:rsidRDefault="004B4DCE" w:rsidP="004B4DCE">
            <w:pPr>
              <w:pStyle w:val="ListParagraph"/>
              <w:numPr>
                <w:ilvl w:val="0"/>
                <w:numId w:val="7"/>
              </w:numPr>
              <w:rPr>
                <w:rFonts w:cs="Arial"/>
              </w:rPr>
            </w:pPr>
            <w:r>
              <w:rPr>
                <w:rFonts w:cs="Arial"/>
              </w:rPr>
              <w:t>Accurate record keeping and reporting of asset defects.</w:t>
            </w:r>
          </w:p>
        </w:tc>
      </w:tr>
      <w:tr w:rsidR="004B4DCE" w:rsidRPr="00626ED8" w14:paraId="785B0A5A" w14:textId="77777777" w:rsidTr="00FC340B">
        <w:trPr>
          <w:trHeight w:val="329"/>
        </w:trPr>
        <w:tc>
          <w:tcPr>
            <w:tcW w:w="10773" w:type="dxa"/>
            <w:tcBorders>
              <w:top w:val="nil"/>
              <w:left w:val="nil"/>
              <w:bottom w:val="nil"/>
              <w:right w:val="nil"/>
            </w:tcBorders>
          </w:tcPr>
          <w:p w14:paraId="00CA9FA4" w14:textId="7F1D4E79" w:rsidR="004B4DCE" w:rsidRDefault="004B4DCE" w:rsidP="008D15E4">
            <w:pPr>
              <w:pStyle w:val="ListParagraph"/>
              <w:numPr>
                <w:ilvl w:val="0"/>
                <w:numId w:val="7"/>
              </w:numPr>
              <w:rPr>
                <w:rFonts w:cs="Arial"/>
              </w:rPr>
            </w:pPr>
            <w:r>
              <w:rPr>
                <w:rFonts w:cs="Arial"/>
              </w:rPr>
              <w:t>Participate in training and professional development to maintain contemporary Civil Construction knowledge, skills and qualifications.</w:t>
            </w:r>
          </w:p>
        </w:tc>
      </w:tr>
      <w:tr w:rsidR="004B4DCE" w:rsidRPr="00626ED8" w14:paraId="4E10C8AA" w14:textId="77777777" w:rsidTr="00FC340B">
        <w:trPr>
          <w:trHeight w:val="329"/>
        </w:trPr>
        <w:tc>
          <w:tcPr>
            <w:tcW w:w="10773" w:type="dxa"/>
            <w:tcBorders>
              <w:top w:val="nil"/>
              <w:left w:val="nil"/>
              <w:bottom w:val="nil"/>
              <w:right w:val="nil"/>
            </w:tcBorders>
          </w:tcPr>
          <w:p w14:paraId="403F0E34" w14:textId="77777777" w:rsidR="004B4DCE" w:rsidRPr="00FE1D6F" w:rsidRDefault="004B4DCE" w:rsidP="004B4DCE">
            <w:pPr>
              <w:pStyle w:val="ListParagraph"/>
              <w:numPr>
                <w:ilvl w:val="0"/>
                <w:numId w:val="7"/>
              </w:numPr>
              <w:rPr>
                <w:rFonts w:cs="Arial"/>
              </w:rPr>
            </w:pPr>
            <w:r>
              <w:rPr>
                <w:rFonts w:cs="Arial"/>
              </w:rPr>
              <w:t>Such other relevant duties as required from time to time which would generally fall within the scope of this position.</w:t>
            </w:r>
          </w:p>
        </w:tc>
      </w:tr>
    </w:tbl>
    <w:p w14:paraId="74EF118C" w14:textId="77777777" w:rsidR="00FE1D6F" w:rsidRDefault="00FE1D6F" w:rsidP="004202A7">
      <w:pPr>
        <w:tabs>
          <w:tab w:val="left" w:pos="9211"/>
        </w:tabs>
        <w:rPr>
          <w:rFonts w:cs="Arial"/>
        </w:rPr>
      </w:pPr>
    </w:p>
    <w:tbl>
      <w:tblPr>
        <w:tblStyle w:val="TableGrid"/>
        <w:tblW w:w="10773" w:type="dxa"/>
        <w:tblLook w:val="04A0" w:firstRow="1" w:lastRow="0" w:firstColumn="1" w:lastColumn="0" w:noHBand="0" w:noVBand="1"/>
      </w:tblPr>
      <w:tblGrid>
        <w:gridCol w:w="10773"/>
      </w:tblGrid>
      <w:tr w:rsidR="00FE1D6F" w:rsidRPr="00626ED8" w14:paraId="7FF63F0A" w14:textId="77777777" w:rsidTr="00FC340B">
        <w:tc>
          <w:tcPr>
            <w:tcW w:w="10773" w:type="dxa"/>
            <w:tcBorders>
              <w:top w:val="nil"/>
              <w:left w:val="nil"/>
              <w:bottom w:val="nil"/>
              <w:right w:val="nil"/>
            </w:tcBorders>
            <w:shd w:val="clear" w:color="auto" w:fill="DAEEF3" w:themeFill="accent5" w:themeFillTint="33"/>
          </w:tcPr>
          <w:p w14:paraId="1281285D" w14:textId="77777777" w:rsidR="00FE1D6F" w:rsidRPr="00626ED8" w:rsidRDefault="003F089C" w:rsidP="00FC340B">
            <w:pPr>
              <w:spacing w:before="40" w:after="40"/>
              <w:rPr>
                <w:rFonts w:cs="Arial"/>
                <w:b/>
                <w:color w:val="FFFFFF" w:themeColor="background1"/>
              </w:rPr>
            </w:pPr>
            <w:r>
              <w:rPr>
                <w:rFonts w:cs="Arial"/>
                <w:b/>
              </w:rPr>
              <w:t>POSITION REQUIREMENTS</w:t>
            </w:r>
          </w:p>
        </w:tc>
      </w:tr>
      <w:tr w:rsidR="00FE1D6F" w:rsidRPr="00626ED8" w14:paraId="5AA72EC3" w14:textId="77777777" w:rsidTr="00FC340B">
        <w:tc>
          <w:tcPr>
            <w:tcW w:w="10773" w:type="dxa"/>
            <w:tcBorders>
              <w:top w:val="nil"/>
              <w:left w:val="nil"/>
              <w:bottom w:val="nil"/>
              <w:right w:val="nil"/>
            </w:tcBorders>
          </w:tcPr>
          <w:p w14:paraId="24DD58DF" w14:textId="77777777" w:rsidR="00FE1D6F" w:rsidRPr="000E7C75" w:rsidRDefault="00FE1D6F" w:rsidP="00FC340B">
            <w:pPr>
              <w:rPr>
                <w:rFonts w:cs="Arial"/>
                <w:sz w:val="10"/>
                <w:szCs w:val="10"/>
              </w:rPr>
            </w:pPr>
          </w:p>
        </w:tc>
      </w:tr>
      <w:tr w:rsidR="00FE1D6F" w:rsidRPr="00626ED8" w14:paraId="28008298" w14:textId="77777777" w:rsidTr="00FC340B">
        <w:trPr>
          <w:trHeight w:val="329"/>
        </w:trPr>
        <w:tc>
          <w:tcPr>
            <w:tcW w:w="10773" w:type="dxa"/>
            <w:tcBorders>
              <w:top w:val="nil"/>
              <w:left w:val="nil"/>
              <w:bottom w:val="nil"/>
              <w:right w:val="nil"/>
            </w:tcBorders>
          </w:tcPr>
          <w:p w14:paraId="5AB9E12E" w14:textId="77777777" w:rsidR="00FE1D6F" w:rsidRPr="0071348C" w:rsidRDefault="00574A4D" w:rsidP="003F089C">
            <w:pPr>
              <w:rPr>
                <w:rFonts w:cs="Arial"/>
                <w:b/>
              </w:rPr>
            </w:pPr>
            <w:r w:rsidRPr="0071348C">
              <w:rPr>
                <w:rFonts w:cs="Arial"/>
                <w:b/>
              </w:rPr>
              <w:t>Essential Skills, Knowledge and Experience</w:t>
            </w:r>
          </w:p>
        </w:tc>
      </w:tr>
      <w:tr w:rsidR="00FE1D6F" w:rsidRPr="00626ED8" w14:paraId="067A894F" w14:textId="77777777" w:rsidTr="00FC340B">
        <w:trPr>
          <w:trHeight w:val="329"/>
        </w:trPr>
        <w:tc>
          <w:tcPr>
            <w:tcW w:w="10773" w:type="dxa"/>
            <w:tcBorders>
              <w:top w:val="nil"/>
              <w:left w:val="nil"/>
              <w:bottom w:val="nil"/>
              <w:right w:val="nil"/>
            </w:tcBorders>
          </w:tcPr>
          <w:p w14:paraId="369ED5BD" w14:textId="77777777" w:rsidR="00FE1D6F" w:rsidRPr="00FE1D6F" w:rsidRDefault="00471BA7" w:rsidP="00FC340B">
            <w:pPr>
              <w:pStyle w:val="ListParagraph"/>
              <w:numPr>
                <w:ilvl w:val="0"/>
                <w:numId w:val="7"/>
              </w:numPr>
              <w:rPr>
                <w:rFonts w:cs="Arial"/>
              </w:rPr>
            </w:pPr>
            <w:r>
              <w:rPr>
                <w:rFonts w:cs="Arial"/>
              </w:rPr>
              <w:t xml:space="preserve">Demonstrated commitment to work as an effective, positive team member in an environment that encourages staff to maintain a self-motivated, proactive approach and </w:t>
            </w:r>
            <w:r w:rsidR="00F66ABA">
              <w:rPr>
                <w:rFonts w:cs="Arial"/>
              </w:rPr>
              <w:t xml:space="preserve">which </w:t>
            </w:r>
            <w:r>
              <w:rPr>
                <w:rFonts w:cs="Arial"/>
              </w:rPr>
              <w:t>supports both professional and personal development.</w:t>
            </w:r>
          </w:p>
        </w:tc>
      </w:tr>
      <w:tr w:rsidR="002D0370" w:rsidRPr="00626ED8" w14:paraId="599DFC7F" w14:textId="77777777" w:rsidTr="00FC340B">
        <w:trPr>
          <w:trHeight w:val="329"/>
        </w:trPr>
        <w:tc>
          <w:tcPr>
            <w:tcW w:w="10773" w:type="dxa"/>
            <w:tcBorders>
              <w:top w:val="nil"/>
              <w:left w:val="nil"/>
              <w:bottom w:val="nil"/>
              <w:right w:val="nil"/>
            </w:tcBorders>
          </w:tcPr>
          <w:p w14:paraId="25F2406A" w14:textId="01871DC9" w:rsidR="002D0370" w:rsidRPr="004D680F" w:rsidRDefault="0061074C" w:rsidP="00FC340B">
            <w:pPr>
              <w:pStyle w:val="ListParagraph"/>
              <w:numPr>
                <w:ilvl w:val="0"/>
                <w:numId w:val="7"/>
              </w:numPr>
              <w:rPr>
                <w:rFonts w:cs="Arial"/>
              </w:rPr>
            </w:pPr>
            <w:r>
              <w:rPr>
                <w:rFonts w:cs="Arial"/>
              </w:rPr>
              <w:t>Well-developed</w:t>
            </w:r>
            <w:r w:rsidR="002D0370" w:rsidRPr="004D680F">
              <w:rPr>
                <w:rFonts w:cs="Arial"/>
              </w:rPr>
              <w:t xml:space="preserve"> interpersonal skills and ability to contribute to a cohesive team environment and maintain positive relationships with internal and external stakeholders.</w:t>
            </w:r>
          </w:p>
        </w:tc>
      </w:tr>
      <w:tr w:rsidR="002D0370" w:rsidRPr="00626ED8" w14:paraId="36213789" w14:textId="77777777" w:rsidTr="00FC340B">
        <w:trPr>
          <w:trHeight w:val="329"/>
        </w:trPr>
        <w:tc>
          <w:tcPr>
            <w:tcW w:w="10773" w:type="dxa"/>
            <w:tcBorders>
              <w:top w:val="nil"/>
              <w:left w:val="nil"/>
              <w:bottom w:val="nil"/>
              <w:right w:val="nil"/>
            </w:tcBorders>
          </w:tcPr>
          <w:p w14:paraId="1CEC73BF" w14:textId="21184AA9" w:rsidR="002D0370" w:rsidRPr="00654F71" w:rsidRDefault="00654F71" w:rsidP="00654F71">
            <w:pPr>
              <w:pStyle w:val="ListParagraph"/>
              <w:numPr>
                <w:ilvl w:val="0"/>
                <w:numId w:val="7"/>
              </w:numPr>
              <w:rPr>
                <w:rFonts w:cs="Arial"/>
              </w:rPr>
            </w:pPr>
            <w:r w:rsidRPr="00654F71">
              <w:rPr>
                <w:rFonts w:cs="Arial"/>
              </w:rPr>
              <w:t>Demonstrated numeracy, written and</w:t>
            </w:r>
            <w:r w:rsidR="00BE52D8">
              <w:rPr>
                <w:rFonts w:cs="Arial"/>
              </w:rPr>
              <w:t xml:space="preserve"> verbal communication skills,</w:t>
            </w:r>
            <w:r w:rsidRPr="00654F71">
              <w:rPr>
                <w:rFonts w:cs="Arial"/>
              </w:rPr>
              <w:t xml:space="preserve"> </w:t>
            </w:r>
            <w:r w:rsidR="00E97AC0">
              <w:rPr>
                <w:rFonts w:cs="Arial"/>
              </w:rPr>
              <w:t xml:space="preserve">and </w:t>
            </w:r>
            <w:r w:rsidRPr="00654F71">
              <w:rPr>
                <w:rFonts w:cs="Arial"/>
              </w:rPr>
              <w:t>abil</w:t>
            </w:r>
            <w:r w:rsidR="00BE52D8">
              <w:rPr>
                <w:rFonts w:cs="Arial"/>
              </w:rPr>
              <w:t>ity to provide technical advi</w:t>
            </w:r>
            <w:r w:rsidR="00E97AC0">
              <w:rPr>
                <w:rFonts w:cs="Arial"/>
              </w:rPr>
              <w:t>ce.</w:t>
            </w:r>
          </w:p>
        </w:tc>
      </w:tr>
      <w:tr w:rsidR="00E97AC0" w:rsidRPr="00626ED8" w14:paraId="4193947A" w14:textId="77777777" w:rsidTr="00FC340B">
        <w:trPr>
          <w:trHeight w:val="329"/>
        </w:trPr>
        <w:tc>
          <w:tcPr>
            <w:tcW w:w="10773" w:type="dxa"/>
            <w:tcBorders>
              <w:top w:val="nil"/>
              <w:left w:val="nil"/>
              <w:bottom w:val="nil"/>
              <w:right w:val="nil"/>
            </w:tcBorders>
          </w:tcPr>
          <w:p w14:paraId="361AEA19" w14:textId="49B4F578" w:rsidR="00E97AC0" w:rsidRPr="00654F71" w:rsidRDefault="00E97AC0" w:rsidP="00654F71">
            <w:pPr>
              <w:pStyle w:val="ListParagraph"/>
              <w:numPr>
                <w:ilvl w:val="0"/>
                <w:numId w:val="7"/>
              </w:numPr>
              <w:rPr>
                <w:rFonts w:cs="Arial"/>
              </w:rPr>
            </w:pPr>
            <w:r w:rsidRPr="00E97AC0">
              <w:rPr>
                <w:rFonts w:cs="Arial"/>
              </w:rPr>
              <w:t>Basic computer skills and the ability to use mobile devices (tablets/</w:t>
            </w:r>
            <w:r>
              <w:rPr>
                <w:rFonts w:cs="Arial"/>
              </w:rPr>
              <w:t xml:space="preserve"> </w:t>
            </w:r>
            <w:r w:rsidRPr="00E97AC0">
              <w:rPr>
                <w:rFonts w:cs="Arial"/>
              </w:rPr>
              <w:t>smart phones)</w:t>
            </w:r>
            <w:r>
              <w:rPr>
                <w:rFonts w:cs="Arial"/>
              </w:rPr>
              <w:t>.</w:t>
            </w:r>
          </w:p>
        </w:tc>
      </w:tr>
      <w:tr w:rsidR="002D0370" w:rsidRPr="00626ED8" w14:paraId="77B8D118" w14:textId="77777777" w:rsidTr="00FC340B">
        <w:trPr>
          <w:trHeight w:val="329"/>
        </w:trPr>
        <w:tc>
          <w:tcPr>
            <w:tcW w:w="10773" w:type="dxa"/>
            <w:tcBorders>
              <w:top w:val="nil"/>
              <w:left w:val="nil"/>
              <w:bottom w:val="nil"/>
              <w:right w:val="nil"/>
            </w:tcBorders>
          </w:tcPr>
          <w:p w14:paraId="335C51BF" w14:textId="35BA088A" w:rsidR="002D0370" w:rsidRPr="00AB4795" w:rsidRDefault="00701EA6" w:rsidP="002D0370">
            <w:pPr>
              <w:pStyle w:val="ListParagraph"/>
              <w:numPr>
                <w:ilvl w:val="0"/>
                <w:numId w:val="7"/>
              </w:numPr>
              <w:rPr>
                <w:rFonts w:cs="Arial"/>
              </w:rPr>
            </w:pPr>
            <w:r w:rsidRPr="00AB4795">
              <w:rPr>
                <w:rFonts w:cs="Arial"/>
              </w:rPr>
              <w:t>Ability to p</w:t>
            </w:r>
            <w:r w:rsidR="002D0370" w:rsidRPr="00AB4795">
              <w:rPr>
                <w:rFonts w:cs="Arial"/>
              </w:rPr>
              <w:t>rovide and maintain effective and quality customer service.</w:t>
            </w:r>
          </w:p>
        </w:tc>
      </w:tr>
      <w:tr w:rsidR="002D0370" w:rsidRPr="00626ED8" w14:paraId="45AF7D3F" w14:textId="77777777" w:rsidTr="00FC340B">
        <w:trPr>
          <w:trHeight w:val="329"/>
        </w:trPr>
        <w:tc>
          <w:tcPr>
            <w:tcW w:w="10773" w:type="dxa"/>
            <w:tcBorders>
              <w:top w:val="nil"/>
              <w:left w:val="nil"/>
              <w:bottom w:val="nil"/>
              <w:right w:val="nil"/>
            </w:tcBorders>
          </w:tcPr>
          <w:p w14:paraId="083A7537" w14:textId="468FA0FE" w:rsidR="002D0370" w:rsidRPr="00AB4795" w:rsidRDefault="0047050A" w:rsidP="00AB4795">
            <w:pPr>
              <w:pStyle w:val="ListParagraph"/>
              <w:numPr>
                <w:ilvl w:val="0"/>
                <w:numId w:val="7"/>
              </w:numPr>
              <w:rPr>
                <w:rFonts w:cs="Arial"/>
              </w:rPr>
            </w:pPr>
            <w:r w:rsidRPr="0047050A">
              <w:rPr>
                <w:rFonts w:cs="Arial"/>
              </w:rPr>
              <w:t>Ability to work effectively under supervision to manage time, plan, organise and prioritise own work to achieve defined outcomes.</w:t>
            </w:r>
          </w:p>
        </w:tc>
      </w:tr>
      <w:tr w:rsidR="002D0370" w:rsidRPr="00626ED8" w14:paraId="78B5AC1D" w14:textId="77777777" w:rsidTr="00FC340B">
        <w:trPr>
          <w:trHeight w:val="329"/>
        </w:trPr>
        <w:tc>
          <w:tcPr>
            <w:tcW w:w="10773" w:type="dxa"/>
            <w:tcBorders>
              <w:top w:val="nil"/>
              <w:left w:val="nil"/>
              <w:bottom w:val="nil"/>
              <w:right w:val="nil"/>
            </w:tcBorders>
          </w:tcPr>
          <w:p w14:paraId="6128E3BD" w14:textId="2B78E2C9" w:rsidR="002D0370" w:rsidRPr="00AB4795" w:rsidRDefault="00AB4795" w:rsidP="00AB4795">
            <w:pPr>
              <w:pStyle w:val="ListParagraph"/>
              <w:numPr>
                <w:ilvl w:val="0"/>
                <w:numId w:val="7"/>
              </w:numPr>
              <w:rPr>
                <w:rFonts w:cs="Arial"/>
              </w:rPr>
            </w:pPr>
            <w:r w:rsidRPr="00AB4795">
              <w:rPr>
                <w:rFonts w:cs="Arial"/>
              </w:rPr>
              <w:t>Knowledge of, or ability to acquire knowledge of Council’s standard work practices, procedures, and policies relevant to the work area and application of same at all times.</w:t>
            </w:r>
          </w:p>
        </w:tc>
      </w:tr>
      <w:tr w:rsidR="00274C23" w:rsidRPr="00626ED8" w14:paraId="301F2383" w14:textId="77777777" w:rsidTr="00FC340B">
        <w:trPr>
          <w:trHeight w:val="329"/>
        </w:trPr>
        <w:tc>
          <w:tcPr>
            <w:tcW w:w="10773" w:type="dxa"/>
            <w:tcBorders>
              <w:top w:val="nil"/>
              <w:left w:val="nil"/>
              <w:bottom w:val="nil"/>
              <w:right w:val="nil"/>
            </w:tcBorders>
          </w:tcPr>
          <w:p w14:paraId="2150B43C" w14:textId="75DC72B3" w:rsidR="00274C23" w:rsidRPr="00AB4795" w:rsidRDefault="00274C23" w:rsidP="00274C23">
            <w:pPr>
              <w:pStyle w:val="ListParagraph"/>
              <w:numPr>
                <w:ilvl w:val="0"/>
                <w:numId w:val="7"/>
              </w:numPr>
              <w:rPr>
                <w:rFonts w:cs="Arial"/>
              </w:rPr>
            </w:pPr>
            <w:r w:rsidRPr="00AB4795">
              <w:rPr>
                <w:rFonts w:cs="Arial"/>
              </w:rPr>
              <w:t>Ability to work in a physically demanding occupation, often in hot and noisy conditions.</w:t>
            </w:r>
          </w:p>
        </w:tc>
      </w:tr>
      <w:tr w:rsidR="00AB4795" w:rsidRPr="00626ED8" w14:paraId="0B485B13" w14:textId="77777777" w:rsidTr="00FC340B">
        <w:trPr>
          <w:trHeight w:val="329"/>
        </w:trPr>
        <w:tc>
          <w:tcPr>
            <w:tcW w:w="10773" w:type="dxa"/>
            <w:tcBorders>
              <w:top w:val="nil"/>
              <w:left w:val="nil"/>
              <w:bottom w:val="nil"/>
              <w:right w:val="nil"/>
            </w:tcBorders>
          </w:tcPr>
          <w:p w14:paraId="49638DEB" w14:textId="376E1EEF" w:rsidR="00AB4795" w:rsidRPr="00AB4795" w:rsidRDefault="00AB4795" w:rsidP="00BE52D8">
            <w:pPr>
              <w:pStyle w:val="ListParagraph"/>
              <w:numPr>
                <w:ilvl w:val="0"/>
                <w:numId w:val="7"/>
              </w:numPr>
              <w:rPr>
                <w:rFonts w:cs="Arial"/>
              </w:rPr>
            </w:pPr>
            <w:r w:rsidRPr="0047050A">
              <w:rPr>
                <w:rFonts w:cs="Arial"/>
              </w:rPr>
              <w:t>Ability to apply Trade or equivalent level experience, adapt and transfer skills and</w:t>
            </w:r>
            <w:r w:rsidR="00654F71">
              <w:rPr>
                <w:rFonts w:cs="Arial"/>
              </w:rPr>
              <w:t xml:space="preserve"> knowledge in the effective </w:t>
            </w:r>
            <w:r w:rsidR="00BE52D8">
              <w:rPr>
                <w:rFonts w:cs="Arial"/>
              </w:rPr>
              <w:t>operation</w:t>
            </w:r>
            <w:r w:rsidR="00654F71">
              <w:rPr>
                <w:rFonts w:cs="Arial"/>
              </w:rPr>
              <w:t xml:space="preserve"> and maintenance of</w:t>
            </w:r>
            <w:r w:rsidRPr="0047050A">
              <w:rPr>
                <w:rFonts w:cs="Arial"/>
              </w:rPr>
              <w:t xml:space="preserve"> rel</w:t>
            </w:r>
            <w:r w:rsidR="00BE52D8">
              <w:rPr>
                <w:rFonts w:cs="Arial"/>
              </w:rPr>
              <w:t>evant plant, equipment and tools.</w:t>
            </w:r>
          </w:p>
        </w:tc>
      </w:tr>
      <w:tr w:rsidR="003F089C" w:rsidRPr="00626ED8" w14:paraId="26F0D5BD" w14:textId="77777777" w:rsidTr="00FC340B">
        <w:trPr>
          <w:trHeight w:val="329"/>
        </w:trPr>
        <w:tc>
          <w:tcPr>
            <w:tcW w:w="10773" w:type="dxa"/>
            <w:tcBorders>
              <w:top w:val="nil"/>
              <w:left w:val="nil"/>
              <w:bottom w:val="nil"/>
              <w:right w:val="nil"/>
            </w:tcBorders>
          </w:tcPr>
          <w:p w14:paraId="155CDF57" w14:textId="77777777" w:rsidR="003F089C" w:rsidRPr="00AB4795" w:rsidRDefault="00574A4D" w:rsidP="00574A4D">
            <w:pPr>
              <w:rPr>
                <w:rFonts w:cs="Arial"/>
                <w:b/>
              </w:rPr>
            </w:pPr>
            <w:r w:rsidRPr="00AB4795">
              <w:rPr>
                <w:rFonts w:cs="Arial"/>
                <w:b/>
              </w:rPr>
              <w:t>Qualifications, Training and Licences</w:t>
            </w:r>
          </w:p>
        </w:tc>
      </w:tr>
      <w:tr w:rsidR="0083158F" w:rsidRPr="00626ED8" w14:paraId="5C7A27B8" w14:textId="77777777" w:rsidTr="00FC340B">
        <w:trPr>
          <w:trHeight w:val="329"/>
        </w:trPr>
        <w:tc>
          <w:tcPr>
            <w:tcW w:w="10773" w:type="dxa"/>
            <w:tcBorders>
              <w:top w:val="nil"/>
              <w:left w:val="nil"/>
              <w:bottom w:val="nil"/>
              <w:right w:val="nil"/>
            </w:tcBorders>
          </w:tcPr>
          <w:p w14:paraId="3235FEBB" w14:textId="063A86F4" w:rsidR="0083158F" w:rsidRPr="005411B1" w:rsidRDefault="005411B1" w:rsidP="004B4DCE">
            <w:pPr>
              <w:pStyle w:val="ListParagraph"/>
              <w:numPr>
                <w:ilvl w:val="0"/>
                <w:numId w:val="11"/>
              </w:numPr>
              <w:rPr>
                <w:rFonts w:cs="Arial"/>
              </w:rPr>
            </w:pPr>
            <w:r w:rsidRPr="005411B1">
              <w:rPr>
                <w:rFonts w:cs="Arial"/>
              </w:rPr>
              <w:t>Current unrestricted</w:t>
            </w:r>
            <w:r w:rsidR="002F676E">
              <w:rPr>
                <w:rFonts w:cs="Arial"/>
              </w:rPr>
              <w:t xml:space="preserve"> ‘H</w:t>
            </w:r>
            <w:r w:rsidR="004B4DCE">
              <w:rPr>
                <w:rFonts w:cs="Arial"/>
              </w:rPr>
              <w:t>R</w:t>
            </w:r>
            <w:r w:rsidR="002F676E">
              <w:rPr>
                <w:rFonts w:cs="Arial"/>
              </w:rPr>
              <w:t>’</w:t>
            </w:r>
            <w:r w:rsidR="00872C67">
              <w:rPr>
                <w:rFonts w:cs="Arial"/>
              </w:rPr>
              <w:t xml:space="preserve"> </w:t>
            </w:r>
            <w:r w:rsidR="000D61BF">
              <w:rPr>
                <w:rFonts w:cs="Arial"/>
              </w:rPr>
              <w:t xml:space="preserve">or ‘HC’ </w:t>
            </w:r>
            <w:r w:rsidR="00872C67">
              <w:rPr>
                <w:rFonts w:cs="Arial"/>
              </w:rPr>
              <w:t xml:space="preserve">class </w:t>
            </w:r>
            <w:proofErr w:type="gramStart"/>
            <w:r w:rsidR="00872C67">
              <w:rPr>
                <w:rFonts w:cs="Arial"/>
              </w:rPr>
              <w:t>drivers</w:t>
            </w:r>
            <w:proofErr w:type="gramEnd"/>
            <w:r w:rsidR="00872C67">
              <w:rPr>
                <w:rFonts w:cs="Arial"/>
              </w:rPr>
              <w:t xml:space="preserve"> licence.</w:t>
            </w:r>
          </w:p>
        </w:tc>
      </w:tr>
      <w:tr w:rsidR="00E2636E" w:rsidRPr="00626ED8" w14:paraId="2BBCC35A" w14:textId="77777777" w:rsidTr="00FC340B">
        <w:trPr>
          <w:trHeight w:val="329"/>
        </w:trPr>
        <w:tc>
          <w:tcPr>
            <w:tcW w:w="10773" w:type="dxa"/>
            <w:tcBorders>
              <w:top w:val="nil"/>
              <w:left w:val="nil"/>
              <w:bottom w:val="nil"/>
              <w:right w:val="nil"/>
            </w:tcBorders>
          </w:tcPr>
          <w:p w14:paraId="5BE2ED77" w14:textId="48C8AA87" w:rsidR="00E2636E" w:rsidRPr="0047050A" w:rsidRDefault="00E2636E" w:rsidP="00E2636E">
            <w:pPr>
              <w:pStyle w:val="ListParagraph"/>
              <w:numPr>
                <w:ilvl w:val="0"/>
                <w:numId w:val="11"/>
              </w:numPr>
              <w:rPr>
                <w:rFonts w:cs="Arial"/>
              </w:rPr>
            </w:pPr>
            <w:r w:rsidRPr="0047050A">
              <w:rPr>
                <w:rFonts w:cs="Arial"/>
              </w:rPr>
              <w:lastRenderedPageBreak/>
              <w:t>Possess a Work Safe in the Construction Indus</w:t>
            </w:r>
            <w:r w:rsidR="0047050A" w:rsidRPr="0047050A">
              <w:rPr>
                <w:rFonts w:cs="Arial"/>
              </w:rPr>
              <w:t>try Induction Certificate (White C</w:t>
            </w:r>
            <w:r w:rsidRPr="0047050A">
              <w:rPr>
                <w:rFonts w:cs="Arial"/>
              </w:rPr>
              <w:t>ar</w:t>
            </w:r>
            <w:r w:rsidR="0047050A" w:rsidRPr="0047050A">
              <w:rPr>
                <w:rFonts w:cs="Arial"/>
              </w:rPr>
              <w:t>d).</w:t>
            </w:r>
          </w:p>
        </w:tc>
      </w:tr>
      <w:tr w:rsidR="00E2636E" w:rsidRPr="00626ED8" w14:paraId="63D1E9A6" w14:textId="77777777" w:rsidTr="00FC340B">
        <w:trPr>
          <w:trHeight w:val="329"/>
        </w:trPr>
        <w:tc>
          <w:tcPr>
            <w:tcW w:w="10773" w:type="dxa"/>
            <w:tcBorders>
              <w:top w:val="nil"/>
              <w:left w:val="nil"/>
              <w:bottom w:val="nil"/>
              <w:right w:val="nil"/>
            </w:tcBorders>
          </w:tcPr>
          <w:p w14:paraId="09C84A2A" w14:textId="10861125" w:rsidR="00E2636E" w:rsidRPr="0097199A" w:rsidRDefault="00896625" w:rsidP="00E118E3">
            <w:pPr>
              <w:pStyle w:val="ListParagraph"/>
              <w:numPr>
                <w:ilvl w:val="0"/>
                <w:numId w:val="11"/>
              </w:numPr>
              <w:rPr>
                <w:rFonts w:cs="Arial"/>
              </w:rPr>
            </w:pPr>
            <w:r>
              <w:rPr>
                <w:rFonts w:cs="Arial"/>
              </w:rPr>
              <w:t>Relevant p</w:t>
            </w:r>
            <w:r w:rsidR="00E118E3">
              <w:rPr>
                <w:rFonts w:cs="Arial"/>
              </w:rPr>
              <w:t xml:space="preserve">lant operator competency </w:t>
            </w:r>
            <w:r w:rsidR="007F2EAF">
              <w:rPr>
                <w:rFonts w:cs="Arial"/>
              </w:rPr>
              <w:t>(evidence)</w:t>
            </w:r>
          </w:p>
        </w:tc>
      </w:tr>
      <w:tr w:rsidR="007F2EAF" w:rsidRPr="00626ED8" w14:paraId="24C9793E" w14:textId="77777777" w:rsidTr="00FC340B">
        <w:trPr>
          <w:trHeight w:val="329"/>
        </w:trPr>
        <w:tc>
          <w:tcPr>
            <w:tcW w:w="10773" w:type="dxa"/>
            <w:tcBorders>
              <w:top w:val="nil"/>
              <w:left w:val="nil"/>
              <w:bottom w:val="nil"/>
              <w:right w:val="nil"/>
            </w:tcBorders>
          </w:tcPr>
          <w:p w14:paraId="4A5B1F38" w14:textId="35E3E7F5" w:rsidR="007F2EAF" w:rsidRDefault="007F2EAF" w:rsidP="007F2EAF">
            <w:pPr>
              <w:pStyle w:val="ListParagraph"/>
              <w:numPr>
                <w:ilvl w:val="0"/>
                <w:numId w:val="11"/>
              </w:numPr>
              <w:rPr>
                <w:rFonts w:cs="Arial"/>
              </w:rPr>
            </w:pPr>
            <w:r w:rsidRPr="00056E66">
              <w:rPr>
                <w:rFonts w:cs="Arial"/>
              </w:rPr>
              <w:t>Traffic Management</w:t>
            </w:r>
            <w:r>
              <w:rPr>
                <w:rFonts w:cs="Arial"/>
              </w:rPr>
              <w:t xml:space="preserve"> Implementation Program licence.</w:t>
            </w:r>
          </w:p>
        </w:tc>
      </w:tr>
      <w:tr w:rsidR="007F2EAF" w:rsidRPr="00626ED8" w14:paraId="4CECFFD6" w14:textId="77777777" w:rsidTr="00FC340B">
        <w:trPr>
          <w:trHeight w:val="329"/>
        </w:trPr>
        <w:tc>
          <w:tcPr>
            <w:tcW w:w="10773" w:type="dxa"/>
            <w:tcBorders>
              <w:top w:val="nil"/>
              <w:left w:val="nil"/>
              <w:bottom w:val="nil"/>
              <w:right w:val="nil"/>
            </w:tcBorders>
          </w:tcPr>
          <w:p w14:paraId="716BBADF" w14:textId="0346667E" w:rsidR="007F2EAF" w:rsidRDefault="007F2EAF" w:rsidP="007F2EAF">
            <w:pPr>
              <w:pStyle w:val="ListParagraph"/>
              <w:numPr>
                <w:ilvl w:val="0"/>
                <w:numId w:val="11"/>
              </w:numPr>
              <w:rPr>
                <w:rFonts w:cs="Arial"/>
              </w:rPr>
            </w:pPr>
            <w:r w:rsidRPr="00056E66">
              <w:rPr>
                <w:rFonts w:cs="Arial"/>
              </w:rPr>
              <w:t>Traffic Control Industry Authority.</w:t>
            </w:r>
          </w:p>
        </w:tc>
      </w:tr>
      <w:tr w:rsidR="007F2EAF" w:rsidRPr="00626ED8" w14:paraId="2E5AAD84" w14:textId="77777777" w:rsidTr="00FC340B">
        <w:trPr>
          <w:trHeight w:val="329"/>
        </w:trPr>
        <w:tc>
          <w:tcPr>
            <w:tcW w:w="10773" w:type="dxa"/>
            <w:tcBorders>
              <w:top w:val="nil"/>
              <w:left w:val="nil"/>
              <w:bottom w:val="nil"/>
              <w:right w:val="nil"/>
            </w:tcBorders>
          </w:tcPr>
          <w:p w14:paraId="32241C33" w14:textId="0D79BE7C" w:rsidR="007F2EAF" w:rsidRPr="00AB4795" w:rsidRDefault="007F2EAF" w:rsidP="007F2EAF">
            <w:pPr>
              <w:pStyle w:val="ListParagraph"/>
              <w:ind w:left="0"/>
              <w:rPr>
                <w:rFonts w:cs="Arial"/>
              </w:rPr>
            </w:pPr>
            <w:r w:rsidRPr="00AB4795">
              <w:rPr>
                <w:rFonts w:cs="Arial"/>
                <w:b/>
              </w:rPr>
              <w:t>Desirable</w:t>
            </w:r>
          </w:p>
        </w:tc>
      </w:tr>
      <w:tr w:rsidR="007F2EAF" w14:paraId="1F6AE164" w14:textId="77777777" w:rsidTr="00F71F25">
        <w:trPr>
          <w:trHeight w:val="329"/>
        </w:trPr>
        <w:tc>
          <w:tcPr>
            <w:tcW w:w="10773" w:type="dxa"/>
            <w:tcBorders>
              <w:top w:val="nil"/>
              <w:left w:val="nil"/>
              <w:bottom w:val="nil"/>
              <w:right w:val="nil"/>
            </w:tcBorders>
          </w:tcPr>
          <w:p w14:paraId="7145D78B" w14:textId="6006930F" w:rsidR="007F2EAF" w:rsidRPr="005411B1" w:rsidRDefault="007F2EAF" w:rsidP="007F2EAF">
            <w:pPr>
              <w:pStyle w:val="ListParagraph"/>
              <w:numPr>
                <w:ilvl w:val="0"/>
                <w:numId w:val="10"/>
              </w:numPr>
              <w:rPr>
                <w:rFonts w:cs="Arial"/>
              </w:rPr>
            </w:pPr>
            <w:r w:rsidRPr="00056E66">
              <w:rPr>
                <w:rFonts w:cs="Arial"/>
              </w:rPr>
              <w:t>Tertiary qualifications or undertaking formal qualifications releva</w:t>
            </w:r>
            <w:r>
              <w:rPr>
                <w:rFonts w:cs="Arial"/>
              </w:rPr>
              <w:t>nt to the work area.</w:t>
            </w:r>
          </w:p>
        </w:tc>
      </w:tr>
      <w:tr w:rsidR="007F2EAF" w14:paraId="7D267834" w14:textId="77777777" w:rsidTr="00F71F25">
        <w:trPr>
          <w:trHeight w:val="329"/>
        </w:trPr>
        <w:tc>
          <w:tcPr>
            <w:tcW w:w="10773" w:type="dxa"/>
            <w:tcBorders>
              <w:top w:val="nil"/>
              <w:left w:val="nil"/>
              <w:bottom w:val="nil"/>
              <w:right w:val="nil"/>
            </w:tcBorders>
          </w:tcPr>
          <w:p w14:paraId="4B364CA0" w14:textId="77448994" w:rsidR="007F2EAF" w:rsidRPr="00056E66" w:rsidRDefault="007F2EAF" w:rsidP="007F2EAF">
            <w:pPr>
              <w:pStyle w:val="ListParagraph"/>
              <w:numPr>
                <w:ilvl w:val="0"/>
                <w:numId w:val="10"/>
              </w:numPr>
              <w:rPr>
                <w:rFonts w:cs="Arial"/>
              </w:rPr>
            </w:pPr>
            <w:r>
              <w:rPr>
                <w:rFonts w:cs="Arial"/>
              </w:rPr>
              <w:t>Certificate III Civil Construction Plant Operations.</w:t>
            </w:r>
          </w:p>
        </w:tc>
      </w:tr>
      <w:tr w:rsidR="007F2EAF" w14:paraId="201D7C2D" w14:textId="77777777" w:rsidTr="00F71F25">
        <w:trPr>
          <w:trHeight w:val="329"/>
        </w:trPr>
        <w:tc>
          <w:tcPr>
            <w:tcW w:w="10773" w:type="dxa"/>
            <w:tcBorders>
              <w:top w:val="nil"/>
              <w:left w:val="nil"/>
              <w:bottom w:val="nil"/>
              <w:right w:val="nil"/>
            </w:tcBorders>
          </w:tcPr>
          <w:p w14:paraId="47E7BBD4" w14:textId="5A4E6596" w:rsidR="007F2EAF" w:rsidRDefault="007F2EAF" w:rsidP="007F2EAF">
            <w:pPr>
              <w:pStyle w:val="ListParagraph"/>
              <w:numPr>
                <w:ilvl w:val="0"/>
                <w:numId w:val="10"/>
              </w:numPr>
              <w:rPr>
                <w:rFonts w:cs="Arial"/>
              </w:rPr>
            </w:pPr>
            <w:r>
              <w:rPr>
                <w:rFonts w:cs="Arial"/>
              </w:rPr>
              <w:t>Multiple plant operator competencies (RII)</w:t>
            </w:r>
          </w:p>
        </w:tc>
      </w:tr>
      <w:tr w:rsidR="007F2EAF" w14:paraId="4C21D4C4" w14:textId="77777777" w:rsidTr="00F71F25">
        <w:trPr>
          <w:trHeight w:val="329"/>
        </w:trPr>
        <w:tc>
          <w:tcPr>
            <w:tcW w:w="10773" w:type="dxa"/>
            <w:tcBorders>
              <w:top w:val="nil"/>
              <w:left w:val="nil"/>
              <w:bottom w:val="nil"/>
              <w:right w:val="nil"/>
            </w:tcBorders>
          </w:tcPr>
          <w:p w14:paraId="61EFEB46" w14:textId="4243F8AF" w:rsidR="007F2EAF" w:rsidRDefault="007F2EAF" w:rsidP="007F2EAF">
            <w:pPr>
              <w:pStyle w:val="ListParagraph"/>
              <w:numPr>
                <w:ilvl w:val="0"/>
                <w:numId w:val="10"/>
              </w:numPr>
              <w:rPr>
                <w:rFonts w:cs="Arial"/>
              </w:rPr>
            </w:pPr>
            <w:r>
              <w:rPr>
                <w:rFonts w:cs="Arial"/>
              </w:rPr>
              <w:t>High Risk Work Licence LF, DG, WP</w:t>
            </w:r>
          </w:p>
        </w:tc>
      </w:tr>
      <w:tr w:rsidR="007F2EAF" w14:paraId="48ECBA60" w14:textId="77777777" w:rsidTr="00F71F25">
        <w:trPr>
          <w:trHeight w:val="329"/>
        </w:trPr>
        <w:tc>
          <w:tcPr>
            <w:tcW w:w="10773" w:type="dxa"/>
            <w:tcBorders>
              <w:top w:val="nil"/>
              <w:left w:val="nil"/>
              <w:bottom w:val="nil"/>
              <w:right w:val="nil"/>
            </w:tcBorders>
          </w:tcPr>
          <w:p w14:paraId="48002733" w14:textId="1BAB86EF" w:rsidR="007F2EAF" w:rsidRDefault="007F2EAF" w:rsidP="007F2EAF">
            <w:pPr>
              <w:pStyle w:val="ListParagraph"/>
              <w:numPr>
                <w:ilvl w:val="0"/>
                <w:numId w:val="10"/>
              </w:numPr>
              <w:rPr>
                <w:rFonts w:cs="Arial"/>
              </w:rPr>
            </w:pPr>
            <w:r>
              <w:rPr>
                <w:rFonts w:cs="Arial"/>
              </w:rPr>
              <w:t xml:space="preserve">Current unrestricted ‘MC’ class </w:t>
            </w:r>
            <w:proofErr w:type="gramStart"/>
            <w:r>
              <w:rPr>
                <w:rFonts w:cs="Arial"/>
              </w:rPr>
              <w:t>drivers</w:t>
            </w:r>
            <w:proofErr w:type="gramEnd"/>
            <w:r>
              <w:rPr>
                <w:rFonts w:cs="Arial"/>
              </w:rPr>
              <w:t xml:space="preserve"> licence.</w:t>
            </w:r>
          </w:p>
        </w:tc>
      </w:tr>
      <w:tr w:rsidR="007F2EAF" w14:paraId="5C875434" w14:textId="77777777" w:rsidTr="00F71F25">
        <w:trPr>
          <w:trHeight w:val="329"/>
        </w:trPr>
        <w:tc>
          <w:tcPr>
            <w:tcW w:w="10773" w:type="dxa"/>
            <w:tcBorders>
              <w:top w:val="nil"/>
              <w:left w:val="nil"/>
              <w:bottom w:val="nil"/>
              <w:right w:val="nil"/>
            </w:tcBorders>
          </w:tcPr>
          <w:p w14:paraId="01E580B5" w14:textId="247B2230" w:rsidR="007F2EAF" w:rsidRDefault="007F2EAF" w:rsidP="007F2EAF">
            <w:pPr>
              <w:pStyle w:val="ListParagraph"/>
              <w:numPr>
                <w:ilvl w:val="0"/>
                <w:numId w:val="10"/>
              </w:numPr>
              <w:rPr>
                <w:rFonts w:cs="Arial"/>
              </w:rPr>
            </w:pPr>
            <w:r>
              <w:rPr>
                <w:rFonts w:cs="Arial"/>
              </w:rPr>
              <w:t>Experience working in Civil Construction and/ or Local Government.</w:t>
            </w:r>
          </w:p>
        </w:tc>
      </w:tr>
      <w:tr w:rsidR="007F2EAF" w14:paraId="3C2E8BC8" w14:textId="77777777" w:rsidTr="00F71F25">
        <w:trPr>
          <w:trHeight w:val="329"/>
        </w:trPr>
        <w:tc>
          <w:tcPr>
            <w:tcW w:w="10773" w:type="dxa"/>
            <w:tcBorders>
              <w:top w:val="nil"/>
              <w:left w:val="nil"/>
              <w:bottom w:val="nil"/>
              <w:right w:val="nil"/>
            </w:tcBorders>
          </w:tcPr>
          <w:p w14:paraId="7DE458C5" w14:textId="0E02039B" w:rsidR="007F2EAF" w:rsidRDefault="007F2EAF" w:rsidP="007F2EAF">
            <w:pPr>
              <w:pStyle w:val="ListParagraph"/>
              <w:numPr>
                <w:ilvl w:val="0"/>
                <w:numId w:val="10"/>
              </w:numPr>
              <w:rPr>
                <w:rFonts w:cs="Arial"/>
              </w:rPr>
            </w:pPr>
            <w:r w:rsidRPr="0097199A">
              <w:rPr>
                <w:rFonts w:cs="Arial"/>
              </w:rPr>
              <w:t>First Aid and CPR qualifications</w:t>
            </w:r>
            <w:r>
              <w:rPr>
                <w:rFonts w:cs="Arial"/>
              </w:rPr>
              <w:t>.</w:t>
            </w:r>
          </w:p>
        </w:tc>
      </w:tr>
    </w:tbl>
    <w:p w14:paraId="582CA393" w14:textId="77777777" w:rsidR="00574A4D" w:rsidRDefault="00574A4D" w:rsidP="004202A7">
      <w:pPr>
        <w:tabs>
          <w:tab w:val="left" w:pos="9211"/>
        </w:tabs>
        <w:rPr>
          <w:rFonts w:cs="Arial"/>
        </w:rPr>
      </w:pPr>
    </w:p>
    <w:tbl>
      <w:tblPr>
        <w:tblStyle w:val="TableGrid"/>
        <w:tblW w:w="10773" w:type="dxa"/>
        <w:tblLook w:val="04A0" w:firstRow="1" w:lastRow="0" w:firstColumn="1" w:lastColumn="0" w:noHBand="0" w:noVBand="1"/>
      </w:tblPr>
      <w:tblGrid>
        <w:gridCol w:w="10773"/>
      </w:tblGrid>
      <w:tr w:rsidR="00BE7237" w:rsidRPr="00626ED8" w14:paraId="7464C7D5" w14:textId="77777777" w:rsidTr="00A91858">
        <w:tc>
          <w:tcPr>
            <w:tcW w:w="10773" w:type="dxa"/>
            <w:tcBorders>
              <w:top w:val="nil"/>
              <w:left w:val="nil"/>
              <w:bottom w:val="nil"/>
              <w:right w:val="nil"/>
            </w:tcBorders>
            <w:shd w:val="clear" w:color="auto" w:fill="DAEEF3" w:themeFill="accent5" w:themeFillTint="33"/>
          </w:tcPr>
          <w:p w14:paraId="438C31F1" w14:textId="77777777" w:rsidR="00BE7237" w:rsidRPr="00626ED8" w:rsidRDefault="00BE7237" w:rsidP="00A91858">
            <w:pPr>
              <w:spacing w:before="40" w:after="40"/>
              <w:rPr>
                <w:rFonts w:cs="Arial"/>
                <w:b/>
                <w:color w:val="FFFFFF" w:themeColor="background1"/>
              </w:rPr>
            </w:pPr>
            <w:r>
              <w:rPr>
                <w:rFonts w:cs="Arial"/>
                <w:b/>
              </w:rPr>
              <w:t>WORK HEALTH AND SAFETY</w:t>
            </w:r>
          </w:p>
        </w:tc>
      </w:tr>
      <w:tr w:rsidR="00BE7237" w:rsidRPr="00626ED8" w14:paraId="69339A5C" w14:textId="77777777" w:rsidTr="00A91858">
        <w:tc>
          <w:tcPr>
            <w:tcW w:w="10773" w:type="dxa"/>
            <w:tcBorders>
              <w:top w:val="nil"/>
              <w:left w:val="nil"/>
              <w:bottom w:val="nil"/>
              <w:right w:val="nil"/>
            </w:tcBorders>
          </w:tcPr>
          <w:p w14:paraId="59533C0D" w14:textId="77777777" w:rsidR="00BE7237" w:rsidRPr="000E7C75" w:rsidRDefault="00BE7237" w:rsidP="00A91858">
            <w:pPr>
              <w:rPr>
                <w:rFonts w:cs="Arial"/>
                <w:sz w:val="10"/>
                <w:szCs w:val="10"/>
              </w:rPr>
            </w:pPr>
          </w:p>
        </w:tc>
      </w:tr>
      <w:tr w:rsidR="00BE7237" w:rsidRPr="00626ED8" w14:paraId="01039351" w14:textId="77777777" w:rsidTr="00A91858">
        <w:trPr>
          <w:trHeight w:val="329"/>
        </w:trPr>
        <w:tc>
          <w:tcPr>
            <w:tcW w:w="10773" w:type="dxa"/>
            <w:tcBorders>
              <w:top w:val="nil"/>
              <w:left w:val="nil"/>
              <w:bottom w:val="nil"/>
              <w:right w:val="nil"/>
            </w:tcBorders>
          </w:tcPr>
          <w:p w14:paraId="7BB59AE1" w14:textId="77777777" w:rsidR="00BE7237" w:rsidRPr="000E6744" w:rsidRDefault="00BE7237" w:rsidP="00A91858">
            <w:pPr>
              <w:rPr>
                <w:rFonts w:cs="Arial"/>
              </w:rPr>
            </w:pPr>
            <w:r>
              <w:rPr>
                <w:rFonts w:cs="Arial"/>
              </w:rPr>
              <w:t>Employees must ensure all work is carried out to meet Work Health and Safety objectives and targets to eliminate risk of injury and illness for themselves and others. Obligations and targets may be met by:</w:t>
            </w:r>
          </w:p>
        </w:tc>
      </w:tr>
      <w:tr w:rsidR="00BE7237" w:rsidRPr="00626ED8" w14:paraId="3EECDCFD" w14:textId="77777777" w:rsidTr="00A91858">
        <w:trPr>
          <w:trHeight w:val="329"/>
        </w:trPr>
        <w:tc>
          <w:tcPr>
            <w:tcW w:w="10773" w:type="dxa"/>
            <w:tcBorders>
              <w:top w:val="nil"/>
              <w:left w:val="nil"/>
              <w:bottom w:val="nil"/>
              <w:right w:val="nil"/>
            </w:tcBorders>
          </w:tcPr>
          <w:p w14:paraId="01373B5C" w14:textId="77777777" w:rsidR="00BE7237" w:rsidRPr="00FF49D5" w:rsidRDefault="00BE7237" w:rsidP="00A91858">
            <w:pPr>
              <w:pStyle w:val="ListParagraph"/>
              <w:numPr>
                <w:ilvl w:val="0"/>
                <w:numId w:val="7"/>
              </w:numPr>
              <w:rPr>
                <w:rFonts w:cs="Arial"/>
              </w:rPr>
            </w:pPr>
            <w:r>
              <w:rPr>
                <w:rFonts w:cs="Arial"/>
              </w:rPr>
              <w:t>Complying with the Workplace Health and Safety Act and Regulations;</w:t>
            </w:r>
            <w:r w:rsidRPr="00FF49D5">
              <w:rPr>
                <w:rFonts w:cs="Arial"/>
              </w:rPr>
              <w:t xml:space="preserve"> </w:t>
            </w:r>
          </w:p>
        </w:tc>
      </w:tr>
      <w:tr w:rsidR="00BE7237" w:rsidRPr="00626ED8" w14:paraId="6F996766" w14:textId="77777777" w:rsidTr="00A91858">
        <w:trPr>
          <w:trHeight w:val="329"/>
        </w:trPr>
        <w:tc>
          <w:tcPr>
            <w:tcW w:w="10773" w:type="dxa"/>
            <w:tcBorders>
              <w:top w:val="nil"/>
              <w:left w:val="nil"/>
              <w:bottom w:val="nil"/>
              <w:right w:val="nil"/>
            </w:tcBorders>
          </w:tcPr>
          <w:p w14:paraId="1FE6AD77" w14:textId="77777777" w:rsidR="00BE7237" w:rsidRDefault="00BE7237" w:rsidP="00A91858">
            <w:pPr>
              <w:pStyle w:val="ListParagraph"/>
              <w:numPr>
                <w:ilvl w:val="0"/>
                <w:numId w:val="7"/>
              </w:numPr>
              <w:rPr>
                <w:rFonts w:cs="Arial"/>
              </w:rPr>
            </w:pPr>
            <w:r>
              <w:rPr>
                <w:rFonts w:cs="Arial"/>
              </w:rPr>
              <w:t>Conducting themselves in a manner that ensures their own health and safety and also that of everyone around them;</w:t>
            </w:r>
          </w:p>
        </w:tc>
      </w:tr>
      <w:tr w:rsidR="00BE7237" w:rsidRPr="00626ED8" w14:paraId="5E5754D3" w14:textId="77777777" w:rsidTr="00A91858">
        <w:trPr>
          <w:trHeight w:val="329"/>
        </w:trPr>
        <w:tc>
          <w:tcPr>
            <w:tcW w:w="10773" w:type="dxa"/>
            <w:tcBorders>
              <w:top w:val="nil"/>
              <w:left w:val="nil"/>
              <w:bottom w:val="nil"/>
              <w:right w:val="nil"/>
            </w:tcBorders>
          </w:tcPr>
          <w:p w14:paraId="6B20A498" w14:textId="77777777" w:rsidR="00BE7237" w:rsidRPr="00862034" w:rsidRDefault="00BE7237" w:rsidP="00A91858">
            <w:pPr>
              <w:pStyle w:val="ListParagraph"/>
              <w:numPr>
                <w:ilvl w:val="0"/>
                <w:numId w:val="7"/>
              </w:numPr>
              <w:rPr>
                <w:rFonts w:cs="Arial"/>
              </w:rPr>
            </w:pPr>
            <w:r>
              <w:rPr>
                <w:rFonts w:cs="Arial"/>
              </w:rPr>
              <w:t>Adopting and maintaining safe working practices in accordance with procedures, policy and workplace instructions;</w:t>
            </w:r>
          </w:p>
        </w:tc>
      </w:tr>
      <w:tr w:rsidR="00BE7237" w:rsidRPr="00626ED8" w14:paraId="504C8A2A" w14:textId="77777777" w:rsidTr="00A91858">
        <w:trPr>
          <w:trHeight w:val="329"/>
        </w:trPr>
        <w:tc>
          <w:tcPr>
            <w:tcW w:w="10773" w:type="dxa"/>
            <w:tcBorders>
              <w:top w:val="nil"/>
              <w:left w:val="nil"/>
              <w:bottom w:val="nil"/>
              <w:right w:val="nil"/>
            </w:tcBorders>
          </w:tcPr>
          <w:p w14:paraId="575E1B5C" w14:textId="77777777" w:rsidR="00BE7237" w:rsidRDefault="00BE7237" w:rsidP="00A91858">
            <w:pPr>
              <w:pStyle w:val="ListParagraph"/>
              <w:numPr>
                <w:ilvl w:val="0"/>
                <w:numId w:val="7"/>
              </w:numPr>
              <w:rPr>
                <w:rFonts w:cs="Arial"/>
              </w:rPr>
            </w:pPr>
            <w:r>
              <w:rPr>
                <w:rFonts w:cs="Arial"/>
              </w:rPr>
              <w:t>Using appropriate personal protective clothing and equipment as required and/ or directed;</w:t>
            </w:r>
          </w:p>
        </w:tc>
      </w:tr>
      <w:tr w:rsidR="00BE7237" w:rsidRPr="00626ED8" w14:paraId="4AF0AD9A" w14:textId="77777777" w:rsidTr="00A91858">
        <w:trPr>
          <w:trHeight w:val="329"/>
        </w:trPr>
        <w:tc>
          <w:tcPr>
            <w:tcW w:w="10773" w:type="dxa"/>
            <w:tcBorders>
              <w:top w:val="nil"/>
              <w:left w:val="nil"/>
              <w:bottom w:val="nil"/>
              <w:right w:val="nil"/>
            </w:tcBorders>
          </w:tcPr>
          <w:p w14:paraId="235D3CC2" w14:textId="77777777" w:rsidR="00BE7237" w:rsidRPr="00516565" w:rsidRDefault="00BE7237" w:rsidP="00A91858">
            <w:pPr>
              <w:pStyle w:val="ListParagraph"/>
              <w:numPr>
                <w:ilvl w:val="0"/>
                <w:numId w:val="7"/>
              </w:numPr>
              <w:rPr>
                <w:rFonts w:cs="Arial"/>
              </w:rPr>
            </w:pPr>
            <w:r w:rsidRPr="00516565">
              <w:rPr>
                <w:rFonts w:cs="Arial"/>
              </w:rPr>
              <w:t>Reporting all accidents, injuries, incidents, near misses and damage to plant/ equipment to management as soon as possible;</w:t>
            </w:r>
          </w:p>
        </w:tc>
      </w:tr>
      <w:tr w:rsidR="00BE7237" w:rsidRPr="00626ED8" w14:paraId="6502EB1B" w14:textId="77777777" w:rsidTr="00A91858">
        <w:trPr>
          <w:trHeight w:val="329"/>
        </w:trPr>
        <w:tc>
          <w:tcPr>
            <w:tcW w:w="10773" w:type="dxa"/>
            <w:tcBorders>
              <w:top w:val="nil"/>
              <w:left w:val="nil"/>
              <w:bottom w:val="nil"/>
              <w:right w:val="nil"/>
            </w:tcBorders>
          </w:tcPr>
          <w:p w14:paraId="0E40BF98" w14:textId="77777777" w:rsidR="00BE7237" w:rsidRDefault="00BE7237" w:rsidP="00A91858">
            <w:pPr>
              <w:pStyle w:val="ListParagraph"/>
              <w:numPr>
                <w:ilvl w:val="0"/>
                <w:numId w:val="7"/>
              </w:numPr>
              <w:rPr>
                <w:rFonts w:cs="Arial"/>
              </w:rPr>
            </w:pPr>
            <w:r>
              <w:rPr>
                <w:rFonts w:cs="Arial"/>
              </w:rPr>
              <w:t xml:space="preserve">Eliminating, reporting or advising a supervisor of potential hazards, hazardous </w:t>
            </w:r>
            <w:proofErr w:type="gramStart"/>
            <w:r>
              <w:rPr>
                <w:rFonts w:cs="Arial"/>
              </w:rPr>
              <w:t>work related</w:t>
            </w:r>
            <w:proofErr w:type="gramEnd"/>
            <w:r>
              <w:rPr>
                <w:rFonts w:cs="Arial"/>
              </w:rPr>
              <w:t xml:space="preserve"> conditions and/ or practices; and</w:t>
            </w:r>
          </w:p>
        </w:tc>
      </w:tr>
      <w:tr w:rsidR="00BE7237" w:rsidRPr="00626ED8" w14:paraId="3FCB1210" w14:textId="77777777" w:rsidTr="00A91858">
        <w:trPr>
          <w:trHeight w:val="329"/>
        </w:trPr>
        <w:tc>
          <w:tcPr>
            <w:tcW w:w="10773" w:type="dxa"/>
            <w:tcBorders>
              <w:top w:val="nil"/>
              <w:left w:val="nil"/>
              <w:bottom w:val="nil"/>
              <w:right w:val="nil"/>
            </w:tcBorders>
          </w:tcPr>
          <w:p w14:paraId="3C025030" w14:textId="77777777" w:rsidR="00BE7237" w:rsidRDefault="00BE7237" w:rsidP="00A91858">
            <w:pPr>
              <w:pStyle w:val="ListParagraph"/>
              <w:numPr>
                <w:ilvl w:val="0"/>
                <w:numId w:val="7"/>
              </w:numPr>
              <w:rPr>
                <w:rFonts w:cs="Arial"/>
              </w:rPr>
            </w:pPr>
            <w:r>
              <w:rPr>
                <w:rFonts w:cs="Arial"/>
              </w:rPr>
              <w:t>Actively participate in risk assessments of workplace hazards.</w:t>
            </w:r>
          </w:p>
        </w:tc>
      </w:tr>
    </w:tbl>
    <w:p w14:paraId="6C80B45F" w14:textId="77777777" w:rsidR="00BE7237" w:rsidRPr="003925F6" w:rsidRDefault="00BE7237" w:rsidP="004202A7">
      <w:pPr>
        <w:tabs>
          <w:tab w:val="left" w:pos="9211"/>
        </w:tabs>
        <w:rPr>
          <w:rFonts w:cs="Arial"/>
        </w:rPr>
      </w:pPr>
    </w:p>
    <w:sectPr w:rsidR="00BE7237" w:rsidRPr="003925F6" w:rsidSect="004B728D">
      <w:footerReference w:type="default" r:id="rId8"/>
      <w:pgSz w:w="11906" w:h="16838"/>
      <w:pgMar w:top="567" w:right="567" w:bottom="567" w:left="567" w:header="0"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49F8D" w14:textId="77777777" w:rsidR="00056E66" w:rsidRDefault="00056E66" w:rsidP="00C1392F">
      <w:r>
        <w:separator/>
      </w:r>
    </w:p>
  </w:endnote>
  <w:endnote w:type="continuationSeparator" w:id="0">
    <w:p w14:paraId="3EA58C3A" w14:textId="77777777" w:rsidR="00056E66" w:rsidRDefault="00056E66" w:rsidP="00C1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00327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2744"/>
    </w:tblGrid>
    <w:tr w:rsidR="00056E66" w:rsidRPr="00890952" w14:paraId="2B93CC30" w14:textId="77777777" w:rsidTr="003F089C">
      <w:tc>
        <w:tcPr>
          <w:tcW w:w="7938" w:type="dxa"/>
        </w:tcPr>
        <w:p w14:paraId="022EBACD" w14:textId="57E1EC88" w:rsidR="00056E66" w:rsidRPr="00AD4D90" w:rsidRDefault="00056E66" w:rsidP="000D0BF0">
          <w:pPr>
            <w:pStyle w:val="Footer"/>
            <w:rPr>
              <w:i/>
              <w:sz w:val="18"/>
              <w:szCs w:val="18"/>
            </w:rPr>
          </w:pPr>
          <w:r w:rsidRPr="00AD4D90">
            <w:rPr>
              <w:i/>
              <w:sz w:val="18"/>
              <w:szCs w:val="18"/>
            </w:rPr>
            <w:t xml:space="preserve">Position Description </w:t>
          </w:r>
          <w:r>
            <w:rPr>
              <w:i/>
              <w:sz w:val="18"/>
              <w:szCs w:val="18"/>
            </w:rPr>
            <w:t>–</w:t>
          </w:r>
          <w:r w:rsidRPr="00AD4D90">
            <w:rPr>
              <w:i/>
              <w:sz w:val="18"/>
              <w:szCs w:val="18"/>
            </w:rPr>
            <w:t xml:space="preserve"> </w:t>
          </w:r>
          <w:r>
            <w:rPr>
              <w:i/>
              <w:sz w:val="18"/>
              <w:szCs w:val="18"/>
            </w:rPr>
            <w:t>Plant Operator (Civil Works)</w:t>
          </w:r>
        </w:p>
        <w:p w14:paraId="55C101D8" w14:textId="3D36098D" w:rsidR="00056E66" w:rsidRPr="00AD4D90" w:rsidRDefault="00056E66" w:rsidP="000D61BF">
          <w:pPr>
            <w:pStyle w:val="Footer"/>
            <w:rPr>
              <w:i/>
              <w:sz w:val="18"/>
              <w:szCs w:val="18"/>
            </w:rPr>
          </w:pPr>
          <w:r w:rsidRPr="00AD4D90">
            <w:rPr>
              <w:i/>
              <w:sz w:val="18"/>
              <w:szCs w:val="18"/>
            </w:rPr>
            <w:t>Date Reviewe</w:t>
          </w:r>
          <w:r>
            <w:rPr>
              <w:i/>
              <w:sz w:val="18"/>
              <w:szCs w:val="18"/>
            </w:rPr>
            <w:t xml:space="preserve">d – </w:t>
          </w:r>
          <w:r w:rsidR="009755C0">
            <w:rPr>
              <w:i/>
              <w:sz w:val="18"/>
              <w:szCs w:val="18"/>
            </w:rPr>
            <w:t>22/07/2021</w:t>
          </w:r>
        </w:p>
      </w:tc>
      <w:tc>
        <w:tcPr>
          <w:tcW w:w="2744" w:type="dxa"/>
        </w:tcPr>
        <w:sdt>
          <w:sdtPr>
            <w:rPr>
              <w:sz w:val="18"/>
              <w:szCs w:val="18"/>
            </w:rPr>
            <w:id w:val="-1342691797"/>
            <w:docPartObj>
              <w:docPartGallery w:val="Page Numbers (Top of Page)"/>
              <w:docPartUnique/>
            </w:docPartObj>
          </w:sdtPr>
          <w:sdtEndPr/>
          <w:sdtContent>
            <w:p w14:paraId="68709E39" w14:textId="1BC3ABF2" w:rsidR="00056E66" w:rsidRPr="00AD4D90" w:rsidRDefault="00056E66" w:rsidP="000D0BF0">
              <w:pPr>
                <w:pStyle w:val="Header"/>
                <w:jc w:val="right"/>
                <w:rPr>
                  <w:sz w:val="18"/>
                  <w:szCs w:val="18"/>
                </w:rPr>
              </w:pPr>
              <w:r w:rsidRPr="00AD4D90">
                <w:rPr>
                  <w:sz w:val="18"/>
                  <w:szCs w:val="18"/>
                </w:rPr>
                <w:t xml:space="preserve">Page </w:t>
              </w:r>
              <w:r w:rsidRPr="00AD4D90">
                <w:rPr>
                  <w:bCs/>
                  <w:sz w:val="18"/>
                  <w:szCs w:val="18"/>
                </w:rPr>
                <w:fldChar w:fldCharType="begin"/>
              </w:r>
              <w:r w:rsidRPr="00AD4D90">
                <w:rPr>
                  <w:bCs/>
                  <w:sz w:val="18"/>
                  <w:szCs w:val="18"/>
                </w:rPr>
                <w:instrText xml:space="preserve"> PAGE </w:instrText>
              </w:r>
              <w:r w:rsidRPr="00AD4D90">
                <w:rPr>
                  <w:bCs/>
                  <w:sz w:val="18"/>
                  <w:szCs w:val="18"/>
                </w:rPr>
                <w:fldChar w:fldCharType="separate"/>
              </w:r>
              <w:r w:rsidR="008D15E4">
                <w:rPr>
                  <w:bCs/>
                  <w:noProof/>
                  <w:sz w:val="18"/>
                  <w:szCs w:val="18"/>
                </w:rPr>
                <w:t>2</w:t>
              </w:r>
              <w:r w:rsidRPr="00AD4D90">
                <w:rPr>
                  <w:bCs/>
                  <w:sz w:val="18"/>
                  <w:szCs w:val="18"/>
                </w:rPr>
                <w:fldChar w:fldCharType="end"/>
              </w:r>
              <w:r w:rsidRPr="00AD4D90">
                <w:rPr>
                  <w:sz w:val="18"/>
                  <w:szCs w:val="18"/>
                </w:rPr>
                <w:t xml:space="preserve"> of </w:t>
              </w:r>
              <w:r w:rsidRPr="00AD4D90">
                <w:rPr>
                  <w:bCs/>
                  <w:sz w:val="18"/>
                  <w:szCs w:val="18"/>
                </w:rPr>
                <w:fldChar w:fldCharType="begin"/>
              </w:r>
              <w:r w:rsidRPr="00AD4D90">
                <w:rPr>
                  <w:bCs/>
                  <w:sz w:val="18"/>
                  <w:szCs w:val="18"/>
                </w:rPr>
                <w:instrText xml:space="preserve"> NUMPAGES  </w:instrText>
              </w:r>
              <w:r w:rsidRPr="00AD4D90">
                <w:rPr>
                  <w:bCs/>
                  <w:sz w:val="18"/>
                  <w:szCs w:val="18"/>
                </w:rPr>
                <w:fldChar w:fldCharType="separate"/>
              </w:r>
              <w:r w:rsidR="008D15E4">
                <w:rPr>
                  <w:bCs/>
                  <w:noProof/>
                  <w:sz w:val="18"/>
                  <w:szCs w:val="18"/>
                </w:rPr>
                <w:t>2</w:t>
              </w:r>
              <w:r w:rsidRPr="00AD4D90">
                <w:rPr>
                  <w:bCs/>
                  <w:sz w:val="18"/>
                  <w:szCs w:val="18"/>
                </w:rPr>
                <w:fldChar w:fldCharType="end"/>
              </w:r>
            </w:p>
          </w:sdtContent>
        </w:sdt>
        <w:p w14:paraId="4372F0FC" w14:textId="77777777" w:rsidR="00056E66" w:rsidRPr="00AD4D90" w:rsidRDefault="00056E66" w:rsidP="000D0BF0">
          <w:pPr>
            <w:pStyle w:val="Footer"/>
            <w:jc w:val="right"/>
            <w:rPr>
              <w:sz w:val="18"/>
              <w:szCs w:val="18"/>
            </w:rPr>
          </w:pPr>
        </w:p>
      </w:tc>
    </w:tr>
  </w:tbl>
  <w:p w14:paraId="600D22B4" w14:textId="77777777" w:rsidR="00056E66" w:rsidRPr="00C1392F" w:rsidRDefault="00056E6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697C" w14:textId="77777777" w:rsidR="00056E66" w:rsidRDefault="00056E66" w:rsidP="00C1392F">
      <w:r>
        <w:separator/>
      </w:r>
    </w:p>
  </w:footnote>
  <w:footnote w:type="continuationSeparator" w:id="0">
    <w:p w14:paraId="06B3F7B5" w14:textId="77777777" w:rsidR="00056E66" w:rsidRDefault="00056E66" w:rsidP="00C13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123B"/>
    <w:multiLevelType w:val="hybridMultilevel"/>
    <w:tmpl w:val="0B6EE4A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D12779"/>
    <w:multiLevelType w:val="hybridMultilevel"/>
    <w:tmpl w:val="33A25D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7F2351D"/>
    <w:multiLevelType w:val="hybridMultilevel"/>
    <w:tmpl w:val="0AF6D840"/>
    <w:lvl w:ilvl="0" w:tplc="9F425458">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15:restartNumberingAfterBreak="0">
    <w:nsid w:val="2CB73499"/>
    <w:multiLevelType w:val="hybridMultilevel"/>
    <w:tmpl w:val="E73A479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E266DF"/>
    <w:multiLevelType w:val="hybridMultilevel"/>
    <w:tmpl w:val="AA5E81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E41B50"/>
    <w:multiLevelType w:val="hybridMultilevel"/>
    <w:tmpl w:val="0E5096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9C7A22"/>
    <w:multiLevelType w:val="hybridMultilevel"/>
    <w:tmpl w:val="2632D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EF0089"/>
    <w:multiLevelType w:val="hybridMultilevel"/>
    <w:tmpl w:val="8376C094"/>
    <w:lvl w:ilvl="0" w:tplc="7792B6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5C3307"/>
    <w:multiLevelType w:val="hybridMultilevel"/>
    <w:tmpl w:val="01D220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204B60"/>
    <w:multiLevelType w:val="hybridMultilevel"/>
    <w:tmpl w:val="3CA635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5F04FC"/>
    <w:multiLevelType w:val="hybridMultilevel"/>
    <w:tmpl w:val="0B0C1F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862951">
    <w:abstractNumId w:val="5"/>
  </w:num>
  <w:num w:numId="2" w16cid:durableId="933905592">
    <w:abstractNumId w:val="7"/>
  </w:num>
  <w:num w:numId="3" w16cid:durableId="2119329031">
    <w:abstractNumId w:val="6"/>
  </w:num>
  <w:num w:numId="4" w16cid:durableId="820654721">
    <w:abstractNumId w:val="9"/>
  </w:num>
  <w:num w:numId="5" w16cid:durableId="1703481519">
    <w:abstractNumId w:val="2"/>
  </w:num>
  <w:num w:numId="6" w16cid:durableId="37970986">
    <w:abstractNumId w:val="8"/>
  </w:num>
  <w:num w:numId="7" w16cid:durableId="1246575215">
    <w:abstractNumId w:val="4"/>
  </w:num>
  <w:num w:numId="8" w16cid:durableId="955407057">
    <w:abstractNumId w:val="10"/>
  </w:num>
  <w:num w:numId="9" w16cid:durableId="1108695536">
    <w:abstractNumId w:val="3"/>
  </w:num>
  <w:num w:numId="10" w16cid:durableId="1811895629">
    <w:abstractNumId w:val="0"/>
  </w:num>
  <w:num w:numId="11" w16cid:durableId="171195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2F"/>
    <w:rsid w:val="00002308"/>
    <w:rsid w:val="00045B95"/>
    <w:rsid w:val="00054E9A"/>
    <w:rsid w:val="00056E66"/>
    <w:rsid w:val="00072135"/>
    <w:rsid w:val="000D0BF0"/>
    <w:rsid w:val="000D61BF"/>
    <w:rsid w:val="000E6744"/>
    <w:rsid w:val="0014024D"/>
    <w:rsid w:val="0014365B"/>
    <w:rsid w:val="00156E20"/>
    <w:rsid w:val="00163F66"/>
    <w:rsid w:val="00164E54"/>
    <w:rsid w:val="00173C07"/>
    <w:rsid w:val="001754D9"/>
    <w:rsid w:val="001864BD"/>
    <w:rsid w:val="001971C8"/>
    <w:rsid w:val="001A0E61"/>
    <w:rsid w:val="001E3FA1"/>
    <w:rsid w:val="0021789C"/>
    <w:rsid w:val="002373F6"/>
    <w:rsid w:val="00265A88"/>
    <w:rsid w:val="0027175F"/>
    <w:rsid w:val="00274C23"/>
    <w:rsid w:val="00284E31"/>
    <w:rsid w:val="002855F4"/>
    <w:rsid w:val="002B517B"/>
    <w:rsid w:val="002D0370"/>
    <w:rsid w:val="002E1DE7"/>
    <w:rsid w:val="002F1BD0"/>
    <w:rsid w:val="002F676E"/>
    <w:rsid w:val="00301EC6"/>
    <w:rsid w:val="0031171D"/>
    <w:rsid w:val="00337335"/>
    <w:rsid w:val="00354737"/>
    <w:rsid w:val="00365479"/>
    <w:rsid w:val="00370D52"/>
    <w:rsid w:val="003718C7"/>
    <w:rsid w:val="003925F6"/>
    <w:rsid w:val="003B087F"/>
    <w:rsid w:val="003C3495"/>
    <w:rsid w:val="003E2556"/>
    <w:rsid w:val="003F089C"/>
    <w:rsid w:val="003F3993"/>
    <w:rsid w:val="004202A7"/>
    <w:rsid w:val="0047050A"/>
    <w:rsid w:val="00471BA7"/>
    <w:rsid w:val="00475FAC"/>
    <w:rsid w:val="00477C69"/>
    <w:rsid w:val="00490A01"/>
    <w:rsid w:val="004A0BD3"/>
    <w:rsid w:val="004A11D1"/>
    <w:rsid w:val="004B4DCE"/>
    <w:rsid w:val="004B728D"/>
    <w:rsid w:val="004D680F"/>
    <w:rsid w:val="004E033B"/>
    <w:rsid w:val="00504329"/>
    <w:rsid w:val="00516565"/>
    <w:rsid w:val="005213FE"/>
    <w:rsid w:val="005347CA"/>
    <w:rsid w:val="005407F1"/>
    <w:rsid w:val="005411B1"/>
    <w:rsid w:val="00560057"/>
    <w:rsid w:val="00565286"/>
    <w:rsid w:val="00574A4D"/>
    <w:rsid w:val="00593CE0"/>
    <w:rsid w:val="005A0DAE"/>
    <w:rsid w:val="005A62DF"/>
    <w:rsid w:val="005D46DE"/>
    <w:rsid w:val="00606DEE"/>
    <w:rsid w:val="0061074C"/>
    <w:rsid w:val="00617249"/>
    <w:rsid w:val="00637217"/>
    <w:rsid w:val="00654F71"/>
    <w:rsid w:val="00655D83"/>
    <w:rsid w:val="006577C9"/>
    <w:rsid w:val="00665A56"/>
    <w:rsid w:val="006849E7"/>
    <w:rsid w:val="00691239"/>
    <w:rsid w:val="006E5D72"/>
    <w:rsid w:val="00701EA6"/>
    <w:rsid w:val="00704A3F"/>
    <w:rsid w:val="00705916"/>
    <w:rsid w:val="0071348C"/>
    <w:rsid w:val="00756092"/>
    <w:rsid w:val="0076272A"/>
    <w:rsid w:val="007B32A5"/>
    <w:rsid w:val="007E18E1"/>
    <w:rsid w:val="007E77AB"/>
    <w:rsid w:val="007F2EAF"/>
    <w:rsid w:val="0083158F"/>
    <w:rsid w:val="00841708"/>
    <w:rsid w:val="00862034"/>
    <w:rsid w:val="00864C78"/>
    <w:rsid w:val="00872C67"/>
    <w:rsid w:val="008853FD"/>
    <w:rsid w:val="00886E0C"/>
    <w:rsid w:val="00896625"/>
    <w:rsid w:val="008B62CC"/>
    <w:rsid w:val="008D15E4"/>
    <w:rsid w:val="00904EF8"/>
    <w:rsid w:val="00915817"/>
    <w:rsid w:val="009307D5"/>
    <w:rsid w:val="00945006"/>
    <w:rsid w:val="0097199A"/>
    <w:rsid w:val="009755C0"/>
    <w:rsid w:val="009868B2"/>
    <w:rsid w:val="009955CA"/>
    <w:rsid w:val="009B1349"/>
    <w:rsid w:val="009E68CD"/>
    <w:rsid w:val="00A21B8F"/>
    <w:rsid w:val="00A21EC7"/>
    <w:rsid w:val="00A33399"/>
    <w:rsid w:val="00A4218B"/>
    <w:rsid w:val="00A60F87"/>
    <w:rsid w:val="00A91858"/>
    <w:rsid w:val="00A9493D"/>
    <w:rsid w:val="00AA73DF"/>
    <w:rsid w:val="00AB44B6"/>
    <w:rsid w:val="00AB4795"/>
    <w:rsid w:val="00AD4D90"/>
    <w:rsid w:val="00AE3CB4"/>
    <w:rsid w:val="00B50965"/>
    <w:rsid w:val="00B52490"/>
    <w:rsid w:val="00B80B2D"/>
    <w:rsid w:val="00BB51CD"/>
    <w:rsid w:val="00BC5BD6"/>
    <w:rsid w:val="00BE52D8"/>
    <w:rsid w:val="00BE7237"/>
    <w:rsid w:val="00C1392F"/>
    <w:rsid w:val="00C30485"/>
    <w:rsid w:val="00C37FB0"/>
    <w:rsid w:val="00C669DD"/>
    <w:rsid w:val="00C91E8D"/>
    <w:rsid w:val="00CB0086"/>
    <w:rsid w:val="00CB3C8B"/>
    <w:rsid w:val="00CE5F9B"/>
    <w:rsid w:val="00CE6188"/>
    <w:rsid w:val="00CF721A"/>
    <w:rsid w:val="00D04BD4"/>
    <w:rsid w:val="00D12CDD"/>
    <w:rsid w:val="00D323A4"/>
    <w:rsid w:val="00D332D9"/>
    <w:rsid w:val="00D56713"/>
    <w:rsid w:val="00D914F9"/>
    <w:rsid w:val="00D91DF5"/>
    <w:rsid w:val="00DC7E8C"/>
    <w:rsid w:val="00DF61AF"/>
    <w:rsid w:val="00E037B2"/>
    <w:rsid w:val="00E118E3"/>
    <w:rsid w:val="00E2636E"/>
    <w:rsid w:val="00E36403"/>
    <w:rsid w:val="00E643B0"/>
    <w:rsid w:val="00E676CE"/>
    <w:rsid w:val="00E821CF"/>
    <w:rsid w:val="00E97AC0"/>
    <w:rsid w:val="00F3118D"/>
    <w:rsid w:val="00F649FA"/>
    <w:rsid w:val="00F66ABA"/>
    <w:rsid w:val="00F71F25"/>
    <w:rsid w:val="00F7383E"/>
    <w:rsid w:val="00FA3B8E"/>
    <w:rsid w:val="00FB6B9D"/>
    <w:rsid w:val="00FC340B"/>
    <w:rsid w:val="00FC707F"/>
    <w:rsid w:val="00FE1D6F"/>
    <w:rsid w:val="00FF49D5"/>
    <w:rsid w:val="00FF5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EB9F27"/>
  <w15:docId w15:val="{A7DD9C92-A9DA-4706-850D-BDBCFCBD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CD"/>
    <w:pPr>
      <w:spacing w:after="0" w:line="240" w:lineRule="auto"/>
    </w:pPr>
    <w:rPr>
      <w:rFonts w:ascii="Arial" w:hAnsi="Arial"/>
    </w:rPr>
  </w:style>
  <w:style w:type="paragraph" w:styleId="Heading1">
    <w:name w:val="heading 1"/>
    <w:basedOn w:val="Normal"/>
    <w:next w:val="Normal"/>
    <w:link w:val="Heading1Char"/>
    <w:uiPriority w:val="9"/>
    <w:qFormat/>
    <w:rsid w:val="009E68CD"/>
    <w:pPr>
      <w:keepNext/>
      <w:keepLines/>
      <w:spacing w:before="120" w:after="120"/>
      <w:outlineLvl w:val="0"/>
    </w:pPr>
    <w:rPr>
      <w:rFonts w:eastAsiaTheme="majorEastAsia" w:cstheme="majorBidi"/>
      <w:b/>
      <w:bCs/>
      <w:caps/>
      <w:color w:val="00327D"/>
      <w:sz w:val="26"/>
      <w:szCs w:val="28"/>
    </w:rPr>
  </w:style>
  <w:style w:type="paragraph" w:styleId="Heading2">
    <w:name w:val="heading 2"/>
    <w:basedOn w:val="Normal"/>
    <w:next w:val="Normal"/>
    <w:link w:val="Heading2Char"/>
    <w:uiPriority w:val="9"/>
    <w:unhideWhenUsed/>
    <w:qFormat/>
    <w:rsid w:val="009E68CD"/>
    <w:pPr>
      <w:keepNext/>
      <w:keepLines/>
      <w:spacing w:before="60" w:after="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77C9"/>
    <w:pPr>
      <w:pBdr>
        <w:bottom w:val="single" w:sz="8" w:space="4" w:color="4F81BD" w:themeColor="accent1"/>
      </w:pBdr>
      <w:spacing w:after="300"/>
      <w:contextualSpacing/>
    </w:pPr>
    <w:rPr>
      <w:rFonts w:eastAsiaTheme="majorEastAsia" w:cstheme="majorBidi"/>
      <w:b/>
      <w:caps/>
      <w:spacing w:val="5"/>
      <w:kern w:val="28"/>
      <w:sz w:val="52"/>
      <w:szCs w:val="52"/>
    </w:rPr>
  </w:style>
  <w:style w:type="character" w:customStyle="1" w:styleId="TitleChar">
    <w:name w:val="Title Char"/>
    <w:basedOn w:val="DefaultParagraphFont"/>
    <w:link w:val="Title"/>
    <w:uiPriority w:val="10"/>
    <w:rsid w:val="006577C9"/>
    <w:rPr>
      <w:rFonts w:ascii="Arial" w:eastAsiaTheme="majorEastAsia" w:hAnsi="Arial" w:cstheme="majorBidi"/>
      <w:b/>
      <w:caps/>
      <w:spacing w:val="5"/>
      <w:kern w:val="28"/>
      <w:sz w:val="52"/>
      <w:szCs w:val="52"/>
    </w:rPr>
  </w:style>
  <w:style w:type="table" w:styleId="TableGrid">
    <w:name w:val="Table Grid"/>
    <w:basedOn w:val="TableNormal"/>
    <w:uiPriority w:val="59"/>
    <w:rsid w:val="00C13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92F"/>
    <w:rPr>
      <w:color w:val="0000FF" w:themeColor="hyperlink"/>
      <w:u w:val="single"/>
    </w:rPr>
  </w:style>
  <w:style w:type="paragraph" w:styleId="ListParagraph">
    <w:name w:val="List Paragraph"/>
    <w:basedOn w:val="Normal"/>
    <w:uiPriority w:val="34"/>
    <w:qFormat/>
    <w:rsid w:val="00C1392F"/>
    <w:pPr>
      <w:ind w:left="720"/>
      <w:contextualSpacing/>
    </w:pPr>
  </w:style>
  <w:style w:type="paragraph" w:styleId="NoSpacing">
    <w:name w:val="No Spacing"/>
    <w:uiPriority w:val="1"/>
    <w:qFormat/>
    <w:rsid w:val="00C1392F"/>
    <w:pPr>
      <w:spacing w:after="0" w:line="240" w:lineRule="auto"/>
    </w:pPr>
    <w:rPr>
      <w:rFonts w:ascii="Arial" w:hAnsi="Arial"/>
    </w:rPr>
  </w:style>
  <w:style w:type="paragraph" w:styleId="Header">
    <w:name w:val="header"/>
    <w:basedOn w:val="Normal"/>
    <w:link w:val="HeaderChar"/>
    <w:uiPriority w:val="99"/>
    <w:unhideWhenUsed/>
    <w:rsid w:val="00C1392F"/>
    <w:pPr>
      <w:tabs>
        <w:tab w:val="center" w:pos="4513"/>
        <w:tab w:val="right" w:pos="9026"/>
      </w:tabs>
    </w:pPr>
  </w:style>
  <w:style w:type="character" w:customStyle="1" w:styleId="HeaderChar">
    <w:name w:val="Header Char"/>
    <w:basedOn w:val="DefaultParagraphFont"/>
    <w:link w:val="Header"/>
    <w:uiPriority w:val="99"/>
    <w:rsid w:val="00C1392F"/>
    <w:rPr>
      <w:rFonts w:ascii="Arial" w:hAnsi="Arial"/>
    </w:rPr>
  </w:style>
  <w:style w:type="paragraph" w:styleId="Footer">
    <w:name w:val="footer"/>
    <w:basedOn w:val="Normal"/>
    <w:link w:val="FooterChar"/>
    <w:uiPriority w:val="99"/>
    <w:unhideWhenUsed/>
    <w:rsid w:val="00C1392F"/>
    <w:pPr>
      <w:tabs>
        <w:tab w:val="center" w:pos="4513"/>
        <w:tab w:val="right" w:pos="9026"/>
      </w:tabs>
    </w:pPr>
  </w:style>
  <w:style w:type="character" w:customStyle="1" w:styleId="FooterChar">
    <w:name w:val="Footer Char"/>
    <w:basedOn w:val="DefaultParagraphFont"/>
    <w:link w:val="Footer"/>
    <w:uiPriority w:val="99"/>
    <w:rsid w:val="00C1392F"/>
    <w:rPr>
      <w:rFonts w:ascii="Arial" w:hAnsi="Arial"/>
    </w:rPr>
  </w:style>
  <w:style w:type="character" w:customStyle="1" w:styleId="Heading1Char">
    <w:name w:val="Heading 1 Char"/>
    <w:basedOn w:val="DefaultParagraphFont"/>
    <w:link w:val="Heading1"/>
    <w:uiPriority w:val="9"/>
    <w:rsid w:val="009E68CD"/>
    <w:rPr>
      <w:rFonts w:ascii="Arial" w:eastAsiaTheme="majorEastAsia" w:hAnsi="Arial" w:cstheme="majorBidi"/>
      <w:b/>
      <w:bCs/>
      <w:caps/>
      <w:color w:val="00327D"/>
      <w:sz w:val="26"/>
      <w:szCs w:val="28"/>
    </w:rPr>
  </w:style>
  <w:style w:type="character" w:customStyle="1" w:styleId="Heading2Char">
    <w:name w:val="Heading 2 Char"/>
    <w:basedOn w:val="DefaultParagraphFont"/>
    <w:link w:val="Heading2"/>
    <w:uiPriority w:val="9"/>
    <w:rsid w:val="009E68CD"/>
    <w:rPr>
      <w:rFonts w:ascii="Arial" w:eastAsiaTheme="majorEastAsia" w:hAnsi="Arial" w:cstheme="majorBidi"/>
      <w:b/>
      <w:bCs/>
      <w:szCs w:val="26"/>
    </w:rPr>
  </w:style>
  <w:style w:type="character" w:styleId="PlaceholderText">
    <w:name w:val="Placeholder Text"/>
    <w:basedOn w:val="DefaultParagraphFont"/>
    <w:uiPriority w:val="99"/>
    <w:semiHidden/>
    <w:rsid w:val="00D12CDD"/>
    <w:rPr>
      <w:color w:val="808080"/>
    </w:rPr>
  </w:style>
  <w:style w:type="paragraph" w:styleId="BalloonText">
    <w:name w:val="Balloon Text"/>
    <w:basedOn w:val="Normal"/>
    <w:link w:val="BalloonTextChar"/>
    <w:uiPriority w:val="99"/>
    <w:semiHidden/>
    <w:unhideWhenUsed/>
    <w:rsid w:val="00D12CDD"/>
    <w:rPr>
      <w:rFonts w:ascii="Tahoma" w:hAnsi="Tahoma" w:cs="Tahoma"/>
      <w:sz w:val="16"/>
      <w:szCs w:val="16"/>
    </w:rPr>
  </w:style>
  <w:style w:type="character" w:customStyle="1" w:styleId="BalloonTextChar">
    <w:name w:val="Balloon Text Char"/>
    <w:basedOn w:val="DefaultParagraphFont"/>
    <w:link w:val="BalloonText"/>
    <w:uiPriority w:val="99"/>
    <w:semiHidden/>
    <w:rsid w:val="00D12CDD"/>
    <w:rPr>
      <w:rFonts w:ascii="Tahoma" w:hAnsi="Tahoma" w:cs="Tahoma"/>
      <w:sz w:val="16"/>
      <w:szCs w:val="16"/>
    </w:rPr>
  </w:style>
  <w:style w:type="character" w:styleId="Emphasis">
    <w:name w:val="Emphasis"/>
    <w:qFormat/>
    <w:rsid w:val="009868B2"/>
    <w:rPr>
      <w:i/>
      <w:iCs/>
    </w:rPr>
  </w:style>
  <w:style w:type="paragraph" w:styleId="z-TopofForm">
    <w:name w:val="HTML Top of Form"/>
    <w:basedOn w:val="Normal"/>
    <w:next w:val="Normal"/>
    <w:link w:val="z-TopofFormChar"/>
    <w:hidden/>
    <w:uiPriority w:val="99"/>
    <w:semiHidden/>
    <w:unhideWhenUsed/>
    <w:rsid w:val="0036547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365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547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65479"/>
    <w:rPr>
      <w:rFonts w:ascii="Arial" w:hAnsi="Arial" w:cs="Arial"/>
      <w:vanish/>
      <w:sz w:val="16"/>
      <w:szCs w:val="16"/>
    </w:rPr>
  </w:style>
  <w:style w:type="paragraph" w:customStyle="1" w:styleId="Default">
    <w:name w:val="Default"/>
    <w:rsid w:val="003117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 Burnett Regional Council</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Huth</dc:creator>
  <cp:lastModifiedBy>Darren Simpson</cp:lastModifiedBy>
  <cp:revision>2</cp:revision>
  <cp:lastPrinted>2018-10-26T04:47:00Z</cp:lastPrinted>
  <dcterms:created xsi:type="dcterms:W3CDTF">2024-09-06T00:33:00Z</dcterms:created>
  <dcterms:modified xsi:type="dcterms:W3CDTF">2024-09-06T00:33:00Z</dcterms:modified>
</cp:coreProperties>
</file>